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1B" w:rsidRDefault="00CF771B" w:rsidP="00CF771B">
      <w:pPr>
        <w:ind w:left="340" w:right="675"/>
        <w:jc w:val="center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  <w:lang w:val="vi-VN"/>
        </w:rPr>
        <w:t>PHỤ LỤC 01</w:t>
      </w:r>
    </w:p>
    <w:p w:rsidR="00CF771B" w:rsidRPr="00E52A95" w:rsidRDefault="00CF771B" w:rsidP="00CF771B">
      <w:pPr>
        <w:ind w:left="709" w:right="675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C</w:t>
      </w:r>
      <w:r>
        <w:rPr>
          <w:rFonts w:ascii="Times New Roman" w:hAnsi="Times New Roman"/>
          <w:b/>
          <w:szCs w:val="28"/>
          <w:lang w:val="vi-VN"/>
        </w:rPr>
        <w:t xml:space="preserve">ơ sở kinh doanh dịch vụ bao gồm trung tâm thương mại, siêu thị, cửa hàng tiện ích, </w:t>
      </w:r>
      <w:r>
        <w:rPr>
          <w:rFonts w:ascii="Times New Roman" w:hAnsi="Times New Roman"/>
          <w:b/>
          <w:szCs w:val="28"/>
        </w:rPr>
        <w:t>cửa hàng xăng dầu</w:t>
      </w:r>
    </w:p>
    <w:p w:rsidR="00CF771B" w:rsidRPr="004E4031" w:rsidRDefault="00CF771B" w:rsidP="00CF771B">
      <w:pPr>
        <w:spacing w:before="120" w:after="120"/>
        <w:jc w:val="center"/>
        <w:rPr>
          <w:rFonts w:ascii="Times New Roman" w:hAnsi="Times New Roman"/>
          <w:i/>
          <w:szCs w:val="28"/>
          <w:lang w:val="vi-VN"/>
        </w:rPr>
      </w:pPr>
      <w:r w:rsidRPr="004E4031">
        <w:rPr>
          <w:rFonts w:ascii="Times New Roman" w:hAnsi="Times New Roman"/>
          <w:i/>
          <w:szCs w:val="28"/>
          <w:lang w:val="vi-VN"/>
        </w:rPr>
        <w:t xml:space="preserve">(Kèm theo Công văn số </w:t>
      </w:r>
      <w:r w:rsidR="005A2E05">
        <w:rPr>
          <w:rFonts w:ascii="Times New Roman" w:hAnsi="Times New Roman"/>
          <w:i/>
          <w:szCs w:val="28"/>
          <w:lang w:val="vi-VN"/>
        </w:rPr>
        <w:t>…</w:t>
      </w:r>
      <w:r w:rsidR="005A2E05">
        <w:rPr>
          <w:rFonts w:ascii="Times New Roman" w:hAnsi="Times New Roman"/>
          <w:i/>
          <w:szCs w:val="28"/>
        </w:rPr>
        <w:t>…</w:t>
      </w:r>
      <w:r w:rsidRPr="004E4031">
        <w:rPr>
          <w:rFonts w:ascii="Times New Roman" w:hAnsi="Times New Roman"/>
          <w:i/>
          <w:szCs w:val="28"/>
          <w:lang w:val="vi-VN"/>
        </w:rPr>
        <w:t>..../</w:t>
      </w:r>
      <w:r w:rsidR="00F03BCD">
        <w:rPr>
          <w:rFonts w:ascii="Times New Roman" w:hAnsi="Times New Roman"/>
          <w:i/>
          <w:szCs w:val="28"/>
        </w:rPr>
        <w:t>UBND</w:t>
      </w:r>
      <w:r w:rsidRPr="004E4031">
        <w:rPr>
          <w:rFonts w:ascii="Times New Roman" w:hAnsi="Times New Roman"/>
          <w:i/>
          <w:szCs w:val="28"/>
          <w:lang w:val="vi-VN"/>
        </w:rPr>
        <w:t>-</w:t>
      </w:r>
      <w:r w:rsidR="00F03BCD">
        <w:rPr>
          <w:rFonts w:ascii="Times New Roman" w:hAnsi="Times New Roman"/>
          <w:i/>
          <w:szCs w:val="28"/>
        </w:rPr>
        <w:t>KT</w:t>
      </w:r>
      <w:r>
        <w:rPr>
          <w:rFonts w:ascii="Times New Roman" w:hAnsi="Times New Roman"/>
          <w:i/>
          <w:szCs w:val="28"/>
          <w:lang w:val="vi-VN"/>
        </w:rPr>
        <w:t xml:space="preserve"> ngày ..../11</w:t>
      </w:r>
      <w:r w:rsidRPr="004E4031">
        <w:rPr>
          <w:rFonts w:ascii="Times New Roman" w:hAnsi="Times New Roman"/>
          <w:i/>
          <w:szCs w:val="28"/>
          <w:lang w:val="vi-VN"/>
        </w:rPr>
        <w:t xml:space="preserve">/2021 của </w:t>
      </w:r>
      <w:r w:rsidR="00F03BCD">
        <w:rPr>
          <w:rFonts w:ascii="Times New Roman" w:hAnsi="Times New Roman"/>
          <w:i/>
          <w:szCs w:val="28"/>
        </w:rPr>
        <w:t>UBND thành phố Tam Kỳ</w:t>
      </w:r>
      <w:r w:rsidRPr="004E4031">
        <w:rPr>
          <w:rFonts w:ascii="Times New Roman" w:hAnsi="Times New Roman"/>
          <w:i/>
          <w:szCs w:val="28"/>
          <w:lang w:val="vi-VN"/>
        </w:rPr>
        <w:t>)</w:t>
      </w:r>
    </w:p>
    <w:tbl>
      <w:tblPr>
        <w:tblW w:w="15451" w:type="dxa"/>
        <w:jc w:val="center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260"/>
        <w:gridCol w:w="3531"/>
        <w:gridCol w:w="3433"/>
        <w:gridCol w:w="3525"/>
      </w:tblGrid>
      <w:tr w:rsidR="00CF771B" w:rsidRPr="00EA5E44" w:rsidTr="00D80072">
        <w:trPr>
          <w:trHeight w:val="419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71B" w:rsidRPr="00EA5E44" w:rsidRDefault="00CF771B" w:rsidP="004B03FF">
            <w:pPr>
              <w:pStyle w:val="TableParagraph"/>
              <w:spacing w:line="280" w:lineRule="exact"/>
              <w:ind w:left="179"/>
              <w:jc w:val="center"/>
              <w:rPr>
                <w:b/>
                <w:sz w:val="24"/>
                <w:szCs w:val="24"/>
                <w:lang w:val="vi-VN"/>
              </w:rPr>
            </w:pPr>
            <w:r w:rsidRPr="00EA5E44">
              <w:rPr>
                <w:b/>
                <w:sz w:val="24"/>
                <w:szCs w:val="24"/>
                <w:lang w:val="vi-VN"/>
              </w:rPr>
              <w:t>Cấp độ dịch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71B" w:rsidRPr="00EA5E44" w:rsidRDefault="00CF771B" w:rsidP="004B03FF">
            <w:pPr>
              <w:pStyle w:val="TableParagraph"/>
              <w:spacing w:line="280" w:lineRule="exact"/>
              <w:ind w:left="1279" w:right="1273"/>
              <w:jc w:val="center"/>
              <w:rPr>
                <w:b/>
                <w:sz w:val="24"/>
                <w:szCs w:val="24"/>
                <w:lang w:val="vi-VN"/>
              </w:rPr>
            </w:pPr>
            <w:r w:rsidRPr="00EA5E44">
              <w:rPr>
                <w:b/>
                <w:sz w:val="24"/>
                <w:szCs w:val="24"/>
                <w:lang w:val="vi-VN"/>
              </w:rPr>
              <w:t>Cấp 1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71B" w:rsidRPr="00EA5E44" w:rsidRDefault="00CF771B" w:rsidP="004B03FF">
            <w:pPr>
              <w:pStyle w:val="TableParagraph"/>
              <w:spacing w:line="280" w:lineRule="exact"/>
              <w:ind w:left="1413" w:right="1410"/>
              <w:jc w:val="center"/>
              <w:rPr>
                <w:b/>
                <w:sz w:val="24"/>
                <w:szCs w:val="24"/>
                <w:lang w:val="vi-VN"/>
              </w:rPr>
            </w:pPr>
            <w:r w:rsidRPr="00EA5E44">
              <w:rPr>
                <w:b/>
                <w:sz w:val="24"/>
                <w:szCs w:val="24"/>
                <w:lang w:val="vi-VN"/>
              </w:rPr>
              <w:t>Cấp 2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71B" w:rsidRPr="00EA5E44" w:rsidRDefault="00CF771B" w:rsidP="004B03FF">
            <w:pPr>
              <w:pStyle w:val="TableParagraph"/>
              <w:spacing w:line="280" w:lineRule="exact"/>
              <w:ind w:left="1365" w:right="1360"/>
              <w:jc w:val="center"/>
              <w:rPr>
                <w:b/>
                <w:sz w:val="24"/>
                <w:szCs w:val="24"/>
                <w:lang w:val="vi-VN"/>
              </w:rPr>
            </w:pPr>
            <w:r w:rsidRPr="00EA5E44">
              <w:rPr>
                <w:b/>
                <w:sz w:val="24"/>
                <w:szCs w:val="24"/>
                <w:lang w:val="vi-VN"/>
              </w:rPr>
              <w:t>Cấp 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71B" w:rsidRPr="00EA5E44" w:rsidRDefault="00CF771B" w:rsidP="004B03FF">
            <w:pPr>
              <w:pStyle w:val="TableParagraph"/>
              <w:spacing w:line="280" w:lineRule="exact"/>
              <w:ind w:left="1381" w:right="1379"/>
              <w:jc w:val="center"/>
              <w:rPr>
                <w:b/>
                <w:sz w:val="24"/>
                <w:szCs w:val="24"/>
                <w:lang w:val="vi-VN"/>
              </w:rPr>
            </w:pPr>
            <w:r w:rsidRPr="00EA5E44">
              <w:rPr>
                <w:b/>
                <w:sz w:val="24"/>
                <w:szCs w:val="24"/>
                <w:lang w:val="vi-VN"/>
              </w:rPr>
              <w:t>Cấp 4</w:t>
            </w:r>
          </w:p>
        </w:tc>
      </w:tr>
      <w:tr w:rsidR="00CF771B" w:rsidRPr="00EA5E44" w:rsidTr="00D80072">
        <w:trPr>
          <w:trHeight w:val="6581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1B" w:rsidRPr="00EA5E44" w:rsidRDefault="00CF771B" w:rsidP="004B03FF">
            <w:pPr>
              <w:pStyle w:val="TableParagraph"/>
              <w:ind w:left="148" w:right="495"/>
              <w:rPr>
                <w:sz w:val="24"/>
                <w:szCs w:val="24"/>
                <w:lang w:val="vi-VN"/>
              </w:rPr>
            </w:pPr>
            <w:r w:rsidRPr="00EA5E44">
              <w:rPr>
                <w:sz w:val="24"/>
                <w:szCs w:val="24"/>
                <w:lang w:val="vi-VN"/>
              </w:rPr>
              <w:t>Các biện pháp thực hiện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1B" w:rsidRPr="00EA5E44" w:rsidRDefault="00CF771B" w:rsidP="004B03FF">
            <w:pPr>
              <w:pStyle w:val="TableParagraph"/>
              <w:spacing w:line="292" w:lineRule="exact"/>
              <w:ind w:left="47"/>
              <w:jc w:val="both"/>
              <w:rPr>
                <w:sz w:val="24"/>
                <w:szCs w:val="24"/>
                <w:lang w:val="vi-VN"/>
              </w:rPr>
            </w:pPr>
            <w:r w:rsidRPr="00EA5E44">
              <w:rPr>
                <w:sz w:val="24"/>
                <w:szCs w:val="24"/>
                <w:lang w:val="vi-VN"/>
              </w:rPr>
              <w:t>Hoạt động:</w:t>
            </w:r>
          </w:p>
          <w:p w:rsidR="00CF771B" w:rsidRPr="00EA5E44" w:rsidRDefault="00CF771B" w:rsidP="004B03FF">
            <w:pPr>
              <w:pStyle w:val="TableParagraph"/>
              <w:spacing w:before="121"/>
              <w:ind w:left="47" w:right="137"/>
              <w:jc w:val="both"/>
              <w:rPr>
                <w:sz w:val="24"/>
                <w:szCs w:val="24"/>
                <w:lang w:val="vi-VN"/>
              </w:rPr>
            </w:pPr>
            <w:r w:rsidRPr="00EA5E44">
              <w:rPr>
                <w:sz w:val="24"/>
                <w:szCs w:val="24"/>
                <w:lang w:val="vi-VN"/>
              </w:rPr>
              <w:t xml:space="preserve">- Phải có phương án, </w:t>
            </w:r>
            <w:r>
              <w:rPr>
                <w:sz w:val="24"/>
                <w:szCs w:val="24"/>
              </w:rPr>
              <w:t>kế hoạch được phê duyệt</w:t>
            </w:r>
            <w:r w:rsidRPr="00EA5E44">
              <w:rPr>
                <w:sz w:val="24"/>
                <w:szCs w:val="24"/>
                <w:lang w:val="vi-VN"/>
              </w:rPr>
              <w:t xml:space="preserve"> và triển khai thực hiện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các </w:t>
            </w:r>
            <w:r w:rsidRPr="00EA5E44">
              <w:rPr>
                <w:sz w:val="24"/>
                <w:szCs w:val="24"/>
                <w:lang w:val="vi-VN"/>
              </w:rPr>
              <w:t xml:space="preserve">biện pháp đảm bảo phòng, chống dịch COVID-19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đúng </w:t>
            </w:r>
            <w:r w:rsidRPr="00EA5E44">
              <w:rPr>
                <w:sz w:val="24"/>
                <w:szCs w:val="24"/>
                <w:lang w:val="vi-VN"/>
              </w:rPr>
              <w:t xml:space="preserve">quy định: thiết lập 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điểm </w:t>
            </w:r>
            <w:r w:rsidRPr="00EA5E44">
              <w:rPr>
                <w:sz w:val="24"/>
                <w:szCs w:val="24"/>
                <w:lang w:val="vi-VN"/>
              </w:rPr>
              <w:t xml:space="preserve">kiểm dịch; tuân thủ quy tắc 5K, quét mã QR; tiêm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vắc </w:t>
            </w:r>
            <w:r w:rsidRPr="00EA5E44">
              <w:rPr>
                <w:sz w:val="24"/>
                <w:szCs w:val="24"/>
                <w:lang w:val="vi-VN"/>
              </w:rPr>
              <w:t xml:space="preserve">xin, xét nghiệm đúng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hướng </w:t>
            </w:r>
            <w:r w:rsidRPr="00EA5E44">
              <w:rPr>
                <w:sz w:val="24"/>
                <w:szCs w:val="24"/>
                <w:lang w:val="vi-VN"/>
              </w:rPr>
              <w:t xml:space="preserve">dẫn của Bộ Y tế). Đảm bảo các tiêu chí theo Quyết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>định</w:t>
            </w:r>
            <w:r w:rsidRPr="00EA5E44">
              <w:rPr>
                <w:spacing w:val="57"/>
                <w:sz w:val="24"/>
                <w:szCs w:val="24"/>
                <w:lang w:val="vi-VN"/>
              </w:rPr>
              <w:t xml:space="preserve"> </w:t>
            </w:r>
            <w:r w:rsidRPr="00EA5E44">
              <w:rPr>
                <w:sz w:val="24"/>
                <w:szCs w:val="24"/>
                <w:lang w:val="vi-VN"/>
              </w:rPr>
              <w:t>2225/QĐ-BCĐQG.</w:t>
            </w:r>
          </w:p>
          <w:p w:rsidR="00CF771B" w:rsidRPr="00EA5E44" w:rsidRDefault="00CF771B" w:rsidP="004B03FF">
            <w:pPr>
              <w:pStyle w:val="TableParagraph"/>
              <w:spacing w:before="121"/>
              <w:ind w:left="47" w:right="137"/>
              <w:jc w:val="both"/>
              <w:rPr>
                <w:sz w:val="24"/>
                <w:szCs w:val="24"/>
                <w:lang w:val="vi-VN"/>
              </w:rPr>
            </w:pPr>
            <w:r w:rsidRPr="00EA5E44">
              <w:rPr>
                <w:rStyle w:val="Khc"/>
                <w:sz w:val="24"/>
                <w:szCs w:val="24"/>
              </w:rPr>
              <w:t>- Người lao động</w:t>
            </w:r>
            <w:r>
              <w:rPr>
                <w:rStyle w:val="Khc"/>
                <w:sz w:val="24"/>
                <w:szCs w:val="24"/>
              </w:rPr>
              <w:t>/người bán</w:t>
            </w:r>
            <w:r w:rsidRPr="00EA5E44">
              <w:rPr>
                <w:rStyle w:val="Khc"/>
                <w:sz w:val="24"/>
                <w:szCs w:val="24"/>
              </w:rPr>
              <w:t xml:space="preserve"> đã được tiêm ít nhất một liều vắc xin hoặc đã khỏi bệnh COVID-19.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1B" w:rsidRPr="00EA5E44" w:rsidRDefault="00CF771B" w:rsidP="00CF771B">
            <w:pPr>
              <w:pStyle w:val="TableParagraph"/>
              <w:numPr>
                <w:ilvl w:val="0"/>
                <w:numId w:val="1"/>
              </w:numPr>
              <w:tabs>
                <w:tab w:val="left" w:pos="199"/>
              </w:tabs>
              <w:spacing w:line="292" w:lineRule="exact"/>
              <w:ind w:left="198"/>
              <w:jc w:val="both"/>
              <w:rPr>
                <w:sz w:val="24"/>
                <w:szCs w:val="24"/>
                <w:lang w:val="vi-VN"/>
              </w:rPr>
            </w:pPr>
            <w:r w:rsidRPr="00EA5E44">
              <w:rPr>
                <w:sz w:val="24"/>
                <w:szCs w:val="24"/>
                <w:lang w:val="vi-VN"/>
              </w:rPr>
              <w:t>Hoạt</w:t>
            </w:r>
            <w:r w:rsidRPr="00EA5E44">
              <w:rPr>
                <w:spacing w:val="-2"/>
                <w:sz w:val="24"/>
                <w:szCs w:val="24"/>
                <w:lang w:val="vi-VN"/>
              </w:rPr>
              <w:t xml:space="preserve"> </w:t>
            </w:r>
            <w:r w:rsidRPr="00EA5E44">
              <w:rPr>
                <w:sz w:val="24"/>
                <w:szCs w:val="24"/>
                <w:lang w:val="vi-VN"/>
              </w:rPr>
              <w:t>động:</w:t>
            </w:r>
          </w:p>
          <w:p w:rsidR="00CF771B" w:rsidRPr="00EA5E44" w:rsidRDefault="00CF771B" w:rsidP="00CF771B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before="121"/>
              <w:ind w:right="137" w:firstLine="0"/>
              <w:jc w:val="both"/>
              <w:rPr>
                <w:sz w:val="24"/>
                <w:szCs w:val="24"/>
                <w:lang w:val="vi-VN"/>
              </w:rPr>
            </w:pPr>
            <w:r w:rsidRPr="00EA5E44">
              <w:rPr>
                <w:sz w:val="24"/>
                <w:szCs w:val="24"/>
                <w:lang w:val="vi-VN"/>
              </w:rPr>
              <w:t xml:space="preserve">Phải có phương án, </w:t>
            </w:r>
            <w:r>
              <w:rPr>
                <w:sz w:val="24"/>
                <w:szCs w:val="24"/>
              </w:rPr>
              <w:t>kế hoạch được duyệt</w:t>
            </w:r>
            <w:r w:rsidRPr="00EA5E44">
              <w:rPr>
                <w:sz w:val="24"/>
                <w:szCs w:val="24"/>
                <w:lang w:val="vi-VN"/>
              </w:rPr>
              <w:t xml:space="preserve"> và triển khai thực hiện các biện pháp đảm bảo phòng,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chống </w:t>
            </w:r>
            <w:r w:rsidRPr="00EA5E44">
              <w:rPr>
                <w:sz w:val="24"/>
                <w:szCs w:val="24"/>
                <w:lang w:val="vi-VN"/>
              </w:rPr>
              <w:t xml:space="preserve">dịch COVID-19 đúng quy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định: </w:t>
            </w:r>
            <w:r w:rsidRPr="00EA5E44">
              <w:rPr>
                <w:sz w:val="24"/>
                <w:szCs w:val="24"/>
                <w:lang w:val="vi-VN"/>
              </w:rPr>
              <w:t xml:space="preserve">thiết lập điểm kiểm dịch; tuân thủ quy tắc 5K, quét mã QR; tiêm vắc xin, xét nghiệm đúng hướng dẫn của Bộ Y tế).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Đảm </w:t>
            </w:r>
            <w:r w:rsidRPr="00EA5E44">
              <w:rPr>
                <w:sz w:val="24"/>
                <w:szCs w:val="24"/>
                <w:lang w:val="vi-VN"/>
              </w:rPr>
              <w:t xml:space="preserve">bảo các tiêu chí theo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Quyết </w:t>
            </w:r>
            <w:r w:rsidRPr="00EA5E44">
              <w:rPr>
                <w:sz w:val="24"/>
                <w:szCs w:val="24"/>
                <w:lang w:val="vi-VN"/>
              </w:rPr>
              <w:t>định</w:t>
            </w:r>
            <w:r w:rsidRPr="00EA5E44">
              <w:rPr>
                <w:spacing w:val="-2"/>
                <w:sz w:val="24"/>
                <w:szCs w:val="24"/>
                <w:lang w:val="vi-VN"/>
              </w:rPr>
              <w:t xml:space="preserve"> </w:t>
            </w:r>
            <w:r w:rsidRPr="00EA5E44">
              <w:rPr>
                <w:sz w:val="24"/>
                <w:szCs w:val="24"/>
                <w:lang w:val="vi-VN"/>
              </w:rPr>
              <w:t>2225/QĐ-BCĐQG.</w:t>
            </w:r>
          </w:p>
          <w:p w:rsidR="00CF771B" w:rsidRPr="00EA5E44" w:rsidRDefault="00CF771B" w:rsidP="004B03FF">
            <w:pPr>
              <w:pStyle w:val="TableParagraph"/>
              <w:tabs>
                <w:tab w:val="left" w:pos="247"/>
              </w:tabs>
              <w:spacing w:before="121"/>
              <w:ind w:left="47" w:right="137"/>
              <w:jc w:val="both"/>
              <w:rPr>
                <w:sz w:val="24"/>
                <w:szCs w:val="24"/>
                <w:lang w:val="vi-VN"/>
              </w:rPr>
            </w:pPr>
            <w:r w:rsidRPr="00EA5E44">
              <w:rPr>
                <w:rStyle w:val="Khc"/>
                <w:sz w:val="24"/>
                <w:szCs w:val="24"/>
              </w:rPr>
              <w:t>- Người lao động</w:t>
            </w:r>
            <w:r>
              <w:rPr>
                <w:rStyle w:val="Khc"/>
                <w:sz w:val="24"/>
                <w:szCs w:val="24"/>
              </w:rPr>
              <w:t>/người bán</w:t>
            </w:r>
            <w:r w:rsidRPr="00EA5E44">
              <w:rPr>
                <w:rStyle w:val="Khc"/>
                <w:sz w:val="24"/>
                <w:szCs w:val="24"/>
              </w:rPr>
              <w:t xml:space="preserve"> đã được tiêm đủ liều vắc xin hoặc đã khỏi bệnh COVID-19.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1B" w:rsidRPr="00EA5E44" w:rsidRDefault="00CF771B" w:rsidP="00CF771B">
            <w:pPr>
              <w:pStyle w:val="TableParagraph"/>
              <w:numPr>
                <w:ilvl w:val="0"/>
                <w:numId w:val="2"/>
              </w:numPr>
              <w:tabs>
                <w:tab w:val="left" w:pos="199"/>
              </w:tabs>
              <w:spacing w:line="292" w:lineRule="exact"/>
              <w:ind w:left="198"/>
              <w:jc w:val="both"/>
              <w:rPr>
                <w:sz w:val="24"/>
                <w:szCs w:val="24"/>
                <w:lang w:val="vi-VN"/>
              </w:rPr>
            </w:pPr>
            <w:r w:rsidRPr="00EA5E44">
              <w:rPr>
                <w:sz w:val="24"/>
                <w:szCs w:val="24"/>
                <w:lang w:val="vi-VN"/>
              </w:rPr>
              <w:t>Hoạt</w:t>
            </w:r>
            <w:r w:rsidRPr="00EA5E44">
              <w:rPr>
                <w:spacing w:val="-2"/>
                <w:sz w:val="24"/>
                <w:szCs w:val="24"/>
                <w:lang w:val="vi-VN"/>
              </w:rPr>
              <w:t xml:space="preserve"> </w:t>
            </w:r>
            <w:r w:rsidRPr="00EA5E44">
              <w:rPr>
                <w:sz w:val="24"/>
                <w:szCs w:val="24"/>
                <w:lang w:val="vi-VN"/>
              </w:rPr>
              <w:t>động:</w:t>
            </w:r>
          </w:p>
          <w:p w:rsidR="00CF771B" w:rsidRPr="00EA5E44" w:rsidRDefault="00CF771B" w:rsidP="00CF771B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before="121"/>
              <w:ind w:right="137" w:firstLine="0"/>
              <w:jc w:val="both"/>
              <w:rPr>
                <w:sz w:val="24"/>
                <w:szCs w:val="24"/>
                <w:lang w:val="vi-VN"/>
              </w:rPr>
            </w:pPr>
            <w:r w:rsidRPr="00EA5E44">
              <w:rPr>
                <w:sz w:val="24"/>
                <w:szCs w:val="24"/>
                <w:lang w:val="vi-VN"/>
              </w:rPr>
              <w:t xml:space="preserve">Phải có phương án, </w:t>
            </w:r>
            <w:r>
              <w:rPr>
                <w:sz w:val="24"/>
                <w:szCs w:val="24"/>
              </w:rPr>
              <w:t>kế hoạch được duyệt</w:t>
            </w:r>
            <w:r w:rsidRPr="00EA5E44">
              <w:rPr>
                <w:sz w:val="24"/>
                <w:szCs w:val="24"/>
                <w:lang w:val="vi-VN"/>
              </w:rPr>
              <w:t xml:space="preserve"> và triển khai thực hiện </w:t>
            </w:r>
            <w:r w:rsidRPr="00EA5E44">
              <w:rPr>
                <w:spacing w:val="-5"/>
                <w:sz w:val="24"/>
                <w:szCs w:val="24"/>
                <w:lang w:val="vi-VN"/>
              </w:rPr>
              <w:t xml:space="preserve">các  </w:t>
            </w:r>
            <w:r w:rsidRPr="00EA5E44">
              <w:rPr>
                <w:sz w:val="24"/>
                <w:szCs w:val="24"/>
                <w:lang w:val="vi-VN"/>
              </w:rPr>
              <w:t xml:space="preserve">biện pháp đảm bảo phòng, chống dịch COVID-19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đúng </w:t>
            </w:r>
            <w:r w:rsidRPr="00EA5E44">
              <w:rPr>
                <w:sz w:val="24"/>
                <w:szCs w:val="24"/>
                <w:lang w:val="vi-VN"/>
              </w:rPr>
              <w:t>quy định: thiết lập điểm kiểm dịch; quét mã QR; tuân thủ quy tắc 5K, tiêm vắc xin, xét nghiệm đúng hướng dẫn của Bộ Y tế). Đảm bảo các tiêu chí theo Quyết định 2225/QĐ- BCĐQG.</w:t>
            </w:r>
          </w:p>
          <w:p w:rsidR="00CF771B" w:rsidRPr="00554231" w:rsidRDefault="00CF771B" w:rsidP="004B03FF">
            <w:pPr>
              <w:pStyle w:val="TableParagraph"/>
              <w:tabs>
                <w:tab w:val="left" w:pos="230"/>
              </w:tabs>
              <w:spacing w:before="121"/>
              <w:ind w:left="47" w:right="137"/>
              <w:jc w:val="both"/>
              <w:rPr>
                <w:sz w:val="24"/>
                <w:szCs w:val="24"/>
              </w:rPr>
            </w:pPr>
            <w:r w:rsidRPr="00EA5E44">
              <w:rPr>
                <w:rStyle w:val="Khc"/>
                <w:sz w:val="24"/>
                <w:szCs w:val="24"/>
              </w:rPr>
              <w:t xml:space="preserve">- </w:t>
            </w:r>
            <w:r w:rsidRPr="00554231">
              <w:rPr>
                <w:rStyle w:val="fontstyle01"/>
                <w:sz w:val="24"/>
                <w:szCs w:val="24"/>
              </w:rPr>
              <w:t>Người lao động/người bán đã được</w:t>
            </w:r>
            <w:r w:rsidRPr="00554231">
              <w:rPr>
                <w:color w:val="000000"/>
                <w:sz w:val="24"/>
                <w:szCs w:val="24"/>
              </w:rPr>
              <w:t xml:space="preserve"> </w:t>
            </w:r>
            <w:r w:rsidRPr="00554231">
              <w:rPr>
                <w:rStyle w:val="fontstyle01"/>
                <w:sz w:val="24"/>
                <w:szCs w:val="24"/>
              </w:rPr>
              <w:t>tiêm đủ liều vắc xin hoặc đã khỏi</w:t>
            </w:r>
            <w:r w:rsidRPr="00554231">
              <w:rPr>
                <w:color w:val="000000"/>
                <w:sz w:val="24"/>
                <w:szCs w:val="24"/>
              </w:rPr>
              <w:t xml:space="preserve"> </w:t>
            </w:r>
            <w:r w:rsidRPr="00554231">
              <w:rPr>
                <w:rStyle w:val="fontstyle01"/>
                <w:sz w:val="24"/>
                <w:szCs w:val="24"/>
              </w:rPr>
              <w:t>bệnh COVID-19</w:t>
            </w:r>
          </w:p>
          <w:p w:rsidR="00CF771B" w:rsidRPr="00EA5E44" w:rsidRDefault="00CF771B" w:rsidP="004B03FF">
            <w:pPr>
              <w:pStyle w:val="TableParagraph"/>
              <w:tabs>
                <w:tab w:val="left" w:pos="230"/>
              </w:tabs>
              <w:spacing w:before="121"/>
              <w:ind w:left="47" w:right="137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1B" w:rsidRPr="00EA5E44" w:rsidRDefault="00CF771B" w:rsidP="00CF771B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spacing w:line="292" w:lineRule="exact"/>
              <w:ind w:left="198"/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Hoạt động/</w:t>
            </w:r>
            <w:r w:rsidRPr="00EA5E44">
              <w:rPr>
                <w:sz w:val="24"/>
                <w:szCs w:val="24"/>
                <w:lang w:val="vi-VN"/>
              </w:rPr>
              <w:t>Hoạt động hạn chế:</w:t>
            </w:r>
          </w:p>
          <w:p w:rsidR="00CF771B" w:rsidRPr="00EA5E44" w:rsidRDefault="00CF771B" w:rsidP="00CF771B">
            <w:pPr>
              <w:pStyle w:val="TableParagraph"/>
              <w:numPr>
                <w:ilvl w:val="0"/>
                <w:numId w:val="3"/>
              </w:numPr>
              <w:tabs>
                <w:tab w:val="left" w:pos="263"/>
              </w:tabs>
              <w:spacing w:before="120"/>
              <w:ind w:left="45" w:right="142" w:firstLine="0"/>
              <w:jc w:val="both"/>
              <w:rPr>
                <w:sz w:val="24"/>
                <w:szCs w:val="24"/>
                <w:lang w:val="vi-VN"/>
              </w:rPr>
            </w:pPr>
            <w:r w:rsidRPr="00EA5E44">
              <w:rPr>
                <w:sz w:val="24"/>
                <w:szCs w:val="24"/>
                <w:lang w:val="vi-VN"/>
              </w:rPr>
              <w:t xml:space="preserve">Phải có phương án, </w:t>
            </w:r>
            <w:r>
              <w:rPr>
                <w:sz w:val="24"/>
                <w:szCs w:val="24"/>
              </w:rPr>
              <w:t>kế hoạch được phê duyệt</w:t>
            </w:r>
            <w:r w:rsidRPr="00EA5E44">
              <w:rPr>
                <w:sz w:val="24"/>
                <w:szCs w:val="24"/>
                <w:lang w:val="vi-VN"/>
              </w:rPr>
              <w:t xml:space="preserve"> </w:t>
            </w:r>
            <w:r w:rsidRPr="00EA5E44">
              <w:rPr>
                <w:spacing w:val="-6"/>
                <w:sz w:val="24"/>
                <w:szCs w:val="24"/>
                <w:lang w:val="vi-VN"/>
              </w:rPr>
              <w:t xml:space="preserve">và </w:t>
            </w:r>
            <w:r w:rsidRPr="00EA5E44">
              <w:rPr>
                <w:sz w:val="24"/>
                <w:szCs w:val="24"/>
                <w:lang w:val="vi-VN"/>
              </w:rPr>
              <w:t xml:space="preserve">triển khai thực hiện các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biện </w:t>
            </w:r>
            <w:r w:rsidRPr="00EA5E44">
              <w:rPr>
                <w:sz w:val="24"/>
                <w:szCs w:val="24"/>
                <w:lang w:val="vi-VN"/>
              </w:rPr>
              <w:t xml:space="preserve">pháp đảm bảo phòng,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chống </w:t>
            </w:r>
            <w:r w:rsidRPr="00EA5E44">
              <w:rPr>
                <w:sz w:val="24"/>
                <w:szCs w:val="24"/>
                <w:lang w:val="vi-VN"/>
              </w:rPr>
              <w:t xml:space="preserve">dịch COVID-19 đúng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>quy</w:t>
            </w:r>
            <w:r w:rsidRPr="00EA5E44">
              <w:rPr>
                <w:spacing w:val="57"/>
                <w:sz w:val="24"/>
                <w:szCs w:val="24"/>
                <w:lang w:val="vi-VN"/>
              </w:rPr>
              <w:t xml:space="preserve"> </w:t>
            </w:r>
            <w:r w:rsidRPr="00EA5E44">
              <w:rPr>
                <w:sz w:val="24"/>
                <w:szCs w:val="24"/>
                <w:lang w:val="vi-VN"/>
              </w:rPr>
              <w:t xml:space="preserve">định: thiết lập điểm kiểm dịch; tuân thủ quy tắc 5K, quét mã QR; tiêm vắc xin, xét nghiệm đúng hướng dẫn của Bộ Y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tế). </w:t>
            </w:r>
            <w:r w:rsidRPr="00EA5E44">
              <w:rPr>
                <w:sz w:val="24"/>
                <w:szCs w:val="24"/>
                <w:lang w:val="vi-VN"/>
              </w:rPr>
              <w:t>Đảm bảo các tiêu chí theo Quyết định</w:t>
            </w:r>
            <w:r w:rsidRPr="00EA5E44">
              <w:rPr>
                <w:spacing w:val="-7"/>
                <w:sz w:val="24"/>
                <w:szCs w:val="24"/>
                <w:lang w:val="vi-VN"/>
              </w:rPr>
              <w:t xml:space="preserve"> </w:t>
            </w:r>
            <w:r w:rsidRPr="00EA5E44">
              <w:rPr>
                <w:sz w:val="24"/>
                <w:szCs w:val="24"/>
                <w:lang w:val="vi-VN"/>
              </w:rPr>
              <w:t>2225/QĐ-BCĐQG.</w:t>
            </w:r>
          </w:p>
          <w:p w:rsidR="00CF771B" w:rsidRPr="00EA5E44" w:rsidRDefault="00CF771B" w:rsidP="004B03FF">
            <w:pPr>
              <w:pStyle w:val="TableParagraph"/>
              <w:tabs>
                <w:tab w:val="left" w:pos="263"/>
              </w:tabs>
              <w:ind w:left="47" w:right="139"/>
              <w:jc w:val="both"/>
              <w:rPr>
                <w:sz w:val="24"/>
                <w:szCs w:val="24"/>
                <w:lang w:val="vi-VN"/>
              </w:rPr>
            </w:pPr>
            <w:r w:rsidRPr="00EA5E44">
              <w:rPr>
                <w:rStyle w:val="Khc"/>
                <w:sz w:val="24"/>
                <w:szCs w:val="24"/>
              </w:rPr>
              <w:t xml:space="preserve">- </w:t>
            </w:r>
            <w:r w:rsidRPr="00554231">
              <w:rPr>
                <w:rStyle w:val="fontstyle01"/>
                <w:sz w:val="24"/>
                <w:szCs w:val="24"/>
              </w:rPr>
              <w:t>Người lao động/người bán đã được</w:t>
            </w:r>
            <w:r w:rsidRPr="00554231">
              <w:rPr>
                <w:color w:val="000000"/>
                <w:sz w:val="24"/>
                <w:szCs w:val="24"/>
              </w:rPr>
              <w:t xml:space="preserve"> </w:t>
            </w:r>
            <w:r w:rsidRPr="00554231">
              <w:rPr>
                <w:rStyle w:val="fontstyle01"/>
                <w:sz w:val="24"/>
                <w:szCs w:val="24"/>
              </w:rPr>
              <w:t>tiêm đủ liều vắc xin hoặc đã khỏi</w:t>
            </w:r>
            <w:r w:rsidRPr="00554231">
              <w:rPr>
                <w:color w:val="000000"/>
                <w:sz w:val="24"/>
                <w:szCs w:val="24"/>
              </w:rPr>
              <w:t xml:space="preserve"> </w:t>
            </w:r>
            <w:r w:rsidRPr="00554231">
              <w:rPr>
                <w:rStyle w:val="fontstyle01"/>
                <w:sz w:val="24"/>
                <w:szCs w:val="24"/>
              </w:rPr>
              <w:t>bệnh COVID-19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  <w:p w:rsidR="00CF771B" w:rsidRPr="00EA5E44" w:rsidRDefault="00CF771B" w:rsidP="00CF771B">
            <w:pPr>
              <w:pStyle w:val="TableParagraph"/>
              <w:numPr>
                <w:ilvl w:val="0"/>
                <w:numId w:val="3"/>
              </w:numPr>
              <w:tabs>
                <w:tab w:val="left" w:pos="261"/>
              </w:tabs>
              <w:ind w:right="139" w:firstLine="0"/>
              <w:jc w:val="both"/>
              <w:rPr>
                <w:sz w:val="24"/>
                <w:szCs w:val="24"/>
                <w:lang w:val="vi-VN"/>
              </w:rPr>
            </w:pPr>
            <w:r w:rsidRPr="00EA5E44">
              <w:rPr>
                <w:sz w:val="24"/>
                <w:szCs w:val="24"/>
                <w:lang w:val="vi-VN"/>
              </w:rPr>
              <w:t xml:space="preserve">Điều phối lưu lượng khách bên trong đơn vị hợp lý,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tùy </w:t>
            </w:r>
            <w:r w:rsidRPr="00EA5E44">
              <w:rPr>
                <w:sz w:val="24"/>
                <w:szCs w:val="24"/>
                <w:lang w:val="vi-VN"/>
              </w:rPr>
              <w:t>tình hình thực tế tại đơn vị (giãn cách</w:t>
            </w:r>
            <w:r w:rsidRPr="00EA5E44">
              <w:rPr>
                <w:spacing w:val="-2"/>
                <w:sz w:val="24"/>
                <w:szCs w:val="24"/>
                <w:lang w:val="vi-VN"/>
              </w:rPr>
              <w:t xml:space="preserve"> </w:t>
            </w:r>
            <w:r w:rsidRPr="00EA5E44">
              <w:rPr>
                <w:sz w:val="24"/>
                <w:szCs w:val="24"/>
                <w:lang w:val="vi-VN"/>
              </w:rPr>
              <w:t>2m/người).</w:t>
            </w:r>
          </w:p>
          <w:p w:rsidR="00CF771B" w:rsidRPr="00EA5E44" w:rsidRDefault="00CF771B" w:rsidP="00CF771B">
            <w:pPr>
              <w:pStyle w:val="TableParagraph"/>
              <w:numPr>
                <w:ilvl w:val="0"/>
                <w:numId w:val="3"/>
              </w:numPr>
              <w:tabs>
                <w:tab w:val="left" w:pos="227"/>
              </w:tabs>
              <w:ind w:right="1" w:firstLine="0"/>
              <w:jc w:val="both"/>
              <w:rPr>
                <w:sz w:val="24"/>
                <w:szCs w:val="24"/>
                <w:lang w:val="vi-VN"/>
              </w:rPr>
            </w:pPr>
            <w:r w:rsidRPr="00EA5E44">
              <w:rPr>
                <w:sz w:val="24"/>
                <w:szCs w:val="24"/>
                <w:lang w:val="vi-VN"/>
              </w:rPr>
              <w:t xml:space="preserve">Quy định thời gian khách </w:t>
            </w:r>
            <w:r w:rsidRPr="00EA5E44">
              <w:rPr>
                <w:spacing w:val="-6"/>
                <w:sz w:val="24"/>
                <w:szCs w:val="24"/>
                <w:lang w:val="vi-VN"/>
              </w:rPr>
              <w:t xml:space="preserve">đến </w:t>
            </w:r>
            <w:r w:rsidRPr="00EA5E44">
              <w:rPr>
                <w:sz w:val="24"/>
                <w:szCs w:val="24"/>
                <w:lang w:val="vi-VN"/>
              </w:rPr>
              <w:t>mua</w:t>
            </w:r>
            <w:r w:rsidRPr="00EA5E44">
              <w:rPr>
                <w:spacing w:val="-2"/>
                <w:sz w:val="24"/>
                <w:szCs w:val="24"/>
                <w:lang w:val="vi-VN"/>
              </w:rPr>
              <w:t xml:space="preserve"> </w:t>
            </w:r>
            <w:r w:rsidRPr="00EA5E44">
              <w:rPr>
                <w:sz w:val="24"/>
                <w:szCs w:val="24"/>
                <w:lang w:val="vi-VN"/>
              </w:rPr>
              <w:t>sắm.</w:t>
            </w:r>
          </w:p>
          <w:p w:rsidR="00CF771B" w:rsidRPr="00EA5E44" w:rsidRDefault="00CF771B" w:rsidP="00CF771B">
            <w:pPr>
              <w:pStyle w:val="TableParagraph"/>
              <w:numPr>
                <w:ilvl w:val="0"/>
                <w:numId w:val="3"/>
              </w:numPr>
              <w:tabs>
                <w:tab w:val="left" w:pos="215"/>
              </w:tabs>
              <w:ind w:right="-15" w:firstLine="0"/>
              <w:jc w:val="both"/>
              <w:rPr>
                <w:sz w:val="24"/>
                <w:szCs w:val="24"/>
                <w:lang w:val="vi-VN"/>
              </w:rPr>
            </w:pPr>
            <w:r w:rsidRPr="00EA5E44">
              <w:rPr>
                <w:sz w:val="24"/>
                <w:szCs w:val="24"/>
                <w:lang w:val="vi-VN"/>
              </w:rPr>
              <w:t>Phát phiếu mua hàng hóa thiết yếu cho người dân: theo địa bàn, ngày chẵn,</w:t>
            </w:r>
            <w:r w:rsidRPr="00EA5E44">
              <w:rPr>
                <w:spacing w:val="-7"/>
                <w:sz w:val="24"/>
                <w:szCs w:val="24"/>
                <w:lang w:val="vi-VN"/>
              </w:rPr>
              <w:t xml:space="preserve"> </w:t>
            </w:r>
            <w:r w:rsidRPr="00EA5E44">
              <w:rPr>
                <w:sz w:val="24"/>
                <w:szCs w:val="24"/>
                <w:lang w:val="vi-VN"/>
              </w:rPr>
              <w:t>lẻ....</w:t>
            </w:r>
          </w:p>
        </w:tc>
      </w:tr>
    </w:tbl>
    <w:p w:rsidR="00CF771B" w:rsidRDefault="00CF771B" w:rsidP="00CF771B">
      <w:pPr>
        <w:contextualSpacing/>
        <w:rPr>
          <w:rFonts w:ascii="Times New Roman" w:hAnsi="Times New Roman"/>
          <w:b/>
          <w:szCs w:val="28"/>
        </w:rPr>
      </w:pPr>
    </w:p>
    <w:p w:rsidR="00CF771B" w:rsidRDefault="00CF771B" w:rsidP="00CF771B">
      <w:pPr>
        <w:contextualSpacing/>
        <w:jc w:val="center"/>
        <w:rPr>
          <w:rFonts w:ascii="Times New Roman" w:hAnsi="Times New Roman"/>
          <w:b/>
          <w:szCs w:val="28"/>
        </w:rPr>
      </w:pPr>
    </w:p>
    <w:p w:rsidR="005A2E05" w:rsidRDefault="005A2E05" w:rsidP="00CF771B">
      <w:pPr>
        <w:contextualSpacing/>
        <w:jc w:val="center"/>
        <w:rPr>
          <w:rFonts w:ascii="Times New Roman" w:hAnsi="Times New Roman"/>
          <w:b/>
          <w:szCs w:val="28"/>
        </w:rPr>
      </w:pPr>
    </w:p>
    <w:p w:rsidR="005A2E05" w:rsidRDefault="005A2E05" w:rsidP="00CF771B">
      <w:pPr>
        <w:contextualSpacing/>
        <w:jc w:val="center"/>
        <w:rPr>
          <w:rFonts w:ascii="Times New Roman" w:hAnsi="Times New Roman"/>
          <w:b/>
          <w:szCs w:val="28"/>
        </w:rPr>
      </w:pPr>
    </w:p>
    <w:p w:rsidR="005A2E05" w:rsidRDefault="005A2E05" w:rsidP="00CF771B">
      <w:pPr>
        <w:contextualSpacing/>
        <w:jc w:val="center"/>
        <w:rPr>
          <w:rFonts w:ascii="Times New Roman" w:hAnsi="Times New Roman"/>
          <w:b/>
          <w:szCs w:val="28"/>
        </w:rPr>
      </w:pPr>
    </w:p>
    <w:p w:rsidR="005A2E05" w:rsidRDefault="005A2E05" w:rsidP="00CF771B">
      <w:pPr>
        <w:contextualSpacing/>
        <w:jc w:val="center"/>
        <w:rPr>
          <w:rFonts w:ascii="Times New Roman" w:hAnsi="Times New Roman"/>
          <w:b/>
          <w:szCs w:val="28"/>
        </w:rPr>
      </w:pPr>
    </w:p>
    <w:p w:rsidR="00CF771B" w:rsidRDefault="00CF771B" w:rsidP="00CF771B">
      <w:pPr>
        <w:contextualSpacing/>
        <w:jc w:val="center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</w:rPr>
        <w:lastRenderedPageBreak/>
        <w:t>PHỤ</w:t>
      </w:r>
      <w:r>
        <w:rPr>
          <w:rFonts w:ascii="Times New Roman" w:hAnsi="Times New Roman"/>
          <w:b/>
          <w:szCs w:val="28"/>
          <w:lang w:val="vi-VN"/>
        </w:rPr>
        <w:t xml:space="preserve"> LỤC 02</w:t>
      </w:r>
    </w:p>
    <w:p w:rsidR="00CF771B" w:rsidRDefault="00CF771B" w:rsidP="00CF771B">
      <w:pPr>
        <w:contextualSpacing/>
        <w:jc w:val="center"/>
        <w:rPr>
          <w:rFonts w:ascii="Times New Roman" w:hAnsi="Times New Roman"/>
          <w:b/>
          <w:szCs w:val="28"/>
          <w:lang w:val="vi-VN"/>
        </w:rPr>
      </w:pPr>
      <w:r>
        <w:rPr>
          <w:rFonts w:ascii="Times New Roman" w:hAnsi="Times New Roman"/>
          <w:b/>
          <w:szCs w:val="28"/>
        </w:rPr>
        <w:t>Chợ đầu mối, c</w:t>
      </w:r>
      <w:r>
        <w:rPr>
          <w:rFonts w:ascii="Times New Roman" w:hAnsi="Times New Roman"/>
          <w:b/>
          <w:szCs w:val="28"/>
          <w:lang w:val="vi-VN"/>
        </w:rPr>
        <w:t>hợ truyền thống</w:t>
      </w:r>
    </w:p>
    <w:p w:rsidR="005A2E05" w:rsidRPr="004E4031" w:rsidRDefault="005A2E05" w:rsidP="005A2E05">
      <w:pPr>
        <w:spacing w:before="120" w:after="120"/>
        <w:jc w:val="center"/>
        <w:rPr>
          <w:rFonts w:ascii="Times New Roman" w:hAnsi="Times New Roman"/>
          <w:i/>
          <w:szCs w:val="28"/>
          <w:lang w:val="vi-VN"/>
        </w:rPr>
      </w:pPr>
      <w:r w:rsidRPr="004E4031">
        <w:rPr>
          <w:rFonts w:ascii="Times New Roman" w:hAnsi="Times New Roman"/>
          <w:i/>
          <w:szCs w:val="28"/>
          <w:lang w:val="vi-VN"/>
        </w:rPr>
        <w:t xml:space="preserve">(Kèm theo Công văn số </w:t>
      </w:r>
      <w:r>
        <w:rPr>
          <w:rFonts w:ascii="Times New Roman" w:hAnsi="Times New Roman"/>
          <w:i/>
          <w:szCs w:val="28"/>
          <w:lang w:val="vi-VN"/>
        </w:rPr>
        <w:t>…</w:t>
      </w:r>
      <w:r>
        <w:rPr>
          <w:rFonts w:ascii="Times New Roman" w:hAnsi="Times New Roman"/>
          <w:i/>
          <w:szCs w:val="28"/>
        </w:rPr>
        <w:t>…</w:t>
      </w:r>
      <w:r w:rsidRPr="004E4031">
        <w:rPr>
          <w:rFonts w:ascii="Times New Roman" w:hAnsi="Times New Roman"/>
          <w:i/>
          <w:szCs w:val="28"/>
          <w:lang w:val="vi-VN"/>
        </w:rPr>
        <w:t>..../</w:t>
      </w:r>
      <w:r>
        <w:rPr>
          <w:rFonts w:ascii="Times New Roman" w:hAnsi="Times New Roman"/>
          <w:i/>
          <w:szCs w:val="28"/>
        </w:rPr>
        <w:t>UBND</w:t>
      </w:r>
      <w:r w:rsidRPr="004E4031">
        <w:rPr>
          <w:rFonts w:ascii="Times New Roman" w:hAnsi="Times New Roman"/>
          <w:i/>
          <w:szCs w:val="28"/>
          <w:lang w:val="vi-VN"/>
        </w:rPr>
        <w:t>-</w:t>
      </w:r>
      <w:r>
        <w:rPr>
          <w:rFonts w:ascii="Times New Roman" w:hAnsi="Times New Roman"/>
          <w:i/>
          <w:szCs w:val="28"/>
        </w:rPr>
        <w:t>KT</w:t>
      </w:r>
      <w:r>
        <w:rPr>
          <w:rFonts w:ascii="Times New Roman" w:hAnsi="Times New Roman"/>
          <w:i/>
          <w:szCs w:val="28"/>
          <w:lang w:val="vi-VN"/>
        </w:rPr>
        <w:t xml:space="preserve"> ngày ..../11</w:t>
      </w:r>
      <w:r w:rsidRPr="004E4031">
        <w:rPr>
          <w:rFonts w:ascii="Times New Roman" w:hAnsi="Times New Roman"/>
          <w:i/>
          <w:szCs w:val="28"/>
          <w:lang w:val="vi-VN"/>
        </w:rPr>
        <w:t xml:space="preserve">/2021 của </w:t>
      </w:r>
      <w:r>
        <w:rPr>
          <w:rFonts w:ascii="Times New Roman" w:hAnsi="Times New Roman"/>
          <w:i/>
          <w:szCs w:val="28"/>
        </w:rPr>
        <w:t>UBND thành phố Tam Kỳ</w:t>
      </w:r>
      <w:r w:rsidRPr="004E4031">
        <w:rPr>
          <w:rFonts w:ascii="Times New Roman" w:hAnsi="Times New Roman"/>
          <w:i/>
          <w:szCs w:val="28"/>
          <w:lang w:val="vi-VN"/>
        </w:rPr>
        <w:t>)</w:t>
      </w:r>
    </w:p>
    <w:tbl>
      <w:tblPr>
        <w:tblW w:w="1561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121"/>
        <w:gridCol w:w="3546"/>
        <w:gridCol w:w="3529"/>
        <w:gridCol w:w="3718"/>
      </w:tblGrid>
      <w:tr w:rsidR="00CF771B" w:rsidRPr="00EA5E44" w:rsidTr="004B03FF">
        <w:trPr>
          <w:trHeight w:val="4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1B" w:rsidRPr="00EA5E44" w:rsidRDefault="00CF771B" w:rsidP="004B03FF">
            <w:pPr>
              <w:pStyle w:val="TableParagraph"/>
              <w:spacing w:before="122" w:line="278" w:lineRule="exact"/>
              <w:ind w:left="179"/>
              <w:rPr>
                <w:b/>
                <w:sz w:val="24"/>
                <w:szCs w:val="24"/>
                <w:lang w:val="vi-VN"/>
              </w:rPr>
            </w:pPr>
            <w:r w:rsidRPr="00EA5E44">
              <w:rPr>
                <w:b/>
                <w:sz w:val="24"/>
                <w:szCs w:val="24"/>
                <w:lang w:val="vi-VN"/>
              </w:rPr>
              <w:t>Cấp độ dịch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1B" w:rsidRPr="00EA5E44" w:rsidRDefault="00CF771B" w:rsidP="004B03FF">
            <w:pPr>
              <w:pStyle w:val="TableParagraph"/>
              <w:spacing w:before="122" w:line="278" w:lineRule="exact"/>
              <w:ind w:left="1209" w:right="1203"/>
              <w:jc w:val="center"/>
              <w:rPr>
                <w:b/>
                <w:sz w:val="24"/>
                <w:szCs w:val="24"/>
                <w:lang w:val="vi-VN"/>
              </w:rPr>
            </w:pPr>
            <w:r w:rsidRPr="00EA5E44">
              <w:rPr>
                <w:b/>
                <w:sz w:val="24"/>
                <w:szCs w:val="24"/>
                <w:lang w:val="vi-VN"/>
              </w:rPr>
              <w:t>Cấp 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1B" w:rsidRPr="00EA5E44" w:rsidRDefault="00CF771B" w:rsidP="004B03FF">
            <w:pPr>
              <w:pStyle w:val="TableParagraph"/>
              <w:spacing w:before="122" w:line="278" w:lineRule="exact"/>
              <w:ind w:left="1420" w:right="1418"/>
              <w:jc w:val="center"/>
              <w:rPr>
                <w:b/>
                <w:sz w:val="24"/>
                <w:szCs w:val="24"/>
                <w:lang w:val="vi-VN"/>
              </w:rPr>
            </w:pPr>
            <w:r w:rsidRPr="00EA5E44">
              <w:rPr>
                <w:b/>
                <w:sz w:val="24"/>
                <w:szCs w:val="24"/>
                <w:lang w:val="vi-VN"/>
              </w:rPr>
              <w:t>Cấp 2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1B" w:rsidRPr="00EA5E44" w:rsidRDefault="00CF771B" w:rsidP="004B03FF">
            <w:pPr>
              <w:pStyle w:val="TableParagraph"/>
              <w:spacing w:before="122" w:line="278" w:lineRule="exact"/>
              <w:ind w:left="1410" w:right="1410"/>
              <w:jc w:val="center"/>
              <w:rPr>
                <w:b/>
                <w:sz w:val="24"/>
                <w:szCs w:val="24"/>
                <w:lang w:val="vi-VN"/>
              </w:rPr>
            </w:pPr>
            <w:r w:rsidRPr="00EA5E44">
              <w:rPr>
                <w:b/>
                <w:sz w:val="24"/>
                <w:szCs w:val="24"/>
                <w:lang w:val="vi-VN"/>
              </w:rPr>
              <w:t>Cấp 3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1B" w:rsidRPr="00EA5E44" w:rsidRDefault="00CF771B" w:rsidP="004B03FF">
            <w:pPr>
              <w:pStyle w:val="TableParagraph"/>
              <w:spacing w:before="122" w:line="278" w:lineRule="exact"/>
              <w:ind w:left="1354" w:right="1354"/>
              <w:jc w:val="center"/>
              <w:rPr>
                <w:b/>
                <w:sz w:val="24"/>
                <w:szCs w:val="24"/>
                <w:lang w:val="vi-VN"/>
              </w:rPr>
            </w:pPr>
            <w:r w:rsidRPr="00EA5E44">
              <w:rPr>
                <w:b/>
                <w:sz w:val="24"/>
                <w:szCs w:val="24"/>
                <w:lang w:val="vi-VN"/>
              </w:rPr>
              <w:t>Cấp 4</w:t>
            </w:r>
          </w:p>
        </w:tc>
      </w:tr>
      <w:tr w:rsidR="00CF771B" w:rsidRPr="00EA5E44" w:rsidTr="004B03FF">
        <w:trPr>
          <w:trHeight w:val="5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1B" w:rsidRPr="00EA5E44" w:rsidRDefault="00CF771B" w:rsidP="004B03FF">
            <w:pPr>
              <w:pStyle w:val="TableParagraph"/>
              <w:ind w:left="148" w:right="495"/>
              <w:rPr>
                <w:sz w:val="24"/>
                <w:szCs w:val="24"/>
                <w:lang w:val="vi-VN"/>
              </w:rPr>
            </w:pPr>
            <w:r w:rsidRPr="00EA5E44">
              <w:rPr>
                <w:sz w:val="24"/>
                <w:szCs w:val="24"/>
                <w:lang w:val="vi-VN"/>
              </w:rPr>
              <w:t>Các biện pháp thực hiện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1B" w:rsidRPr="00EA5E44" w:rsidRDefault="00CF771B" w:rsidP="004B03FF">
            <w:pPr>
              <w:pStyle w:val="TableParagraph"/>
              <w:spacing w:line="291" w:lineRule="exact"/>
              <w:ind w:left="47"/>
              <w:jc w:val="both"/>
              <w:rPr>
                <w:sz w:val="24"/>
                <w:szCs w:val="24"/>
                <w:lang w:val="vi-VN"/>
              </w:rPr>
            </w:pPr>
            <w:r w:rsidRPr="00EA5E44">
              <w:rPr>
                <w:sz w:val="24"/>
                <w:szCs w:val="24"/>
                <w:lang w:val="vi-VN"/>
              </w:rPr>
              <w:t>Hoạt động:</w:t>
            </w:r>
          </w:p>
          <w:p w:rsidR="00CF771B" w:rsidRPr="00EA5E44" w:rsidRDefault="00CF771B" w:rsidP="004B03FF">
            <w:pPr>
              <w:pStyle w:val="TableParagraph"/>
              <w:ind w:left="47" w:right="134"/>
              <w:jc w:val="both"/>
              <w:rPr>
                <w:spacing w:val="-4"/>
                <w:sz w:val="24"/>
                <w:szCs w:val="24"/>
                <w:lang w:val="vi-VN"/>
              </w:rPr>
            </w:pPr>
            <w:r w:rsidRPr="00EA5E44">
              <w:rPr>
                <w:sz w:val="24"/>
                <w:szCs w:val="24"/>
                <w:lang w:val="vi-VN"/>
              </w:rPr>
              <w:t xml:space="preserve">- Phải có phương án, </w:t>
            </w:r>
            <w:r>
              <w:rPr>
                <w:sz w:val="24"/>
                <w:szCs w:val="24"/>
              </w:rPr>
              <w:t>kế hoạch được phê duyệt</w:t>
            </w:r>
            <w:r w:rsidRPr="00EA5E44">
              <w:rPr>
                <w:sz w:val="24"/>
                <w:szCs w:val="24"/>
                <w:lang w:val="vi-VN"/>
              </w:rPr>
              <w:t xml:space="preserve"> và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triển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khai thực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hiện các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biện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pháp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đảm bảo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phòng,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chống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dịch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COVID- 19 đúng </w:t>
            </w:r>
            <w:r w:rsidRPr="00EA5E44">
              <w:rPr>
                <w:sz w:val="24"/>
                <w:szCs w:val="24"/>
                <w:lang w:val="vi-VN"/>
              </w:rPr>
              <w:t xml:space="preserve">quy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định: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thiết lập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>điểm kiểm dịch;</w:t>
            </w:r>
            <w:r w:rsidRPr="00EA5E44">
              <w:rPr>
                <w:spacing w:val="57"/>
                <w:sz w:val="24"/>
                <w:szCs w:val="24"/>
                <w:lang w:val="vi-VN"/>
              </w:rPr>
              <w:t xml:space="preserve">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>tuân</w:t>
            </w:r>
            <w:r w:rsidRPr="00EA5E44">
              <w:rPr>
                <w:spacing w:val="57"/>
                <w:sz w:val="24"/>
                <w:szCs w:val="24"/>
                <w:lang w:val="vi-VN"/>
              </w:rPr>
              <w:t xml:space="preserve">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thủ </w:t>
            </w:r>
            <w:r w:rsidRPr="00EA5E44">
              <w:rPr>
                <w:sz w:val="24"/>
                <w:szCs w:val="24"/>
                <w:lang w:val="vi-VN"/>
              </w:rPr>
              <w:t xml:space="preserve">quy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tắc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5K, </w:t>
            </w:r>
            <w:r w:rsidRPr="00EA5E44">
              <w:rPr>
                <w:sz w:val="24"/>
                <w:szCs w:val="24"/>
                <w:lang w:val="vi-VN"/>
              </w:rPr>
              <w:t xml:space="preserve">, quét mã QR,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tiêm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vắc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xin,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xét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nghiệm đúng hướng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dẫn của Bộ </w:t>
            </w:r>
            <w:r w:rsidRPr="00EA5E44">
              <w:rPr>
                <w:sz w:val="24"/>
                <w:szCs w:val="24"/>
                <w:lang w:val="vi-VN"/>
              </w:rPr>
              <w:t xml:space="preserve">Y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tế).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Đảm bảo các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tiêu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chí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 xml:space="preserve">theo </w:t>
            </w:r>
            <w:r w:rsidRPr="00EA5E44">
              <w:rPr>
                <w:spacing w:val="-3"/>
                <w:sz w:val="24"/>
                <w:szCs w:val="24"/>
                <w:lang w:val="vi-VN"/>
              </w:rPr>
              <w:t xml:space="preserve">Quyết </w:t>
            </w:r>
            <w:r w:rsidRPr="00EA5E44">
              <w:rPr>
                <w:spacing w:val="-4"/>
                <w:sz w:val="24"/>
                <w:szCs w:val="24"/>
                <w:lang w:val="vi-VN"/>
              </w:rPr>
              <w:t>định 2225/QĐ- BCĐQG.</w:t>
            </w:r>
          </w:p>
          <w:p w:rsidR="00CF771B" w:rsidRPr="00EA5E44" w:rsidRDefault="00CF771B" w:rsidP="004B03FF">
            <w:pPr>
              <w:pStyle w:val="Khc0"/>
              <w:adjustRightInd w:val="0"/>
              <w:snapToGrid w:val="0"/>
              <w:spacing w:after="0" w:line="240" w:lineRule="auto"/>
              <w:ind w:left="113" w:right="113" w:firstLine="0"/>
              <w:jc w:val="both"/>
              <w:rPr>
                <w:rStyle w:val="Khc"/>
                <w:sz w:val="24"/>
                <w:szCs w:val="24"/>
              </w:rPr>
            </w:pPr>
            <w:r w:rsidRPr="00EA5E44">
              <w:rPr>
                <w:rStyle w:val="Khc"/>
                <w:sz w:val="24"/>
                <w:szCs w:val="24"/>
              </w:rPr>
              <w:t>- Người</w:t>
            </w:r>
            <w:r>
              <w:rPr>
                <w:rStyle w:val="Khc"/>
                <w:sz w:val="24"/>
                <w:szCs w:val="24"/>
              </w:rPr>
              <w:t xml:space="preserve"> lao động/người</w:t>
            </w:r>
            <w:r w:rsidRPr="00EA5E44">
              <w:rPr>
                <w:rStyle w:val="Khc"/>
                <w:sz w:val="24"/>
                <w:szCs w:val="24"/>
              </w:rPr>
              <w:t xml:space="preserve"> bán đã được tiêm ít nhất một liều vắc xin hoặc đã khỏi bệnh COVID-19;</w:t>
            </w:r>
          </w:p>
          <w:p w:rsidR="00CF771B" w:rsidRPr="00EA5E44" w:rsidRDefault="00CF771B" w:rsidP="004B03FF">
            <w:pPr>
              <w:pStyle w:val="TableParagraph"/>
              <w:ind w:left="47" w:right="134"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1B" w:rsidRPr="007939BB" w:rsidRDefault="00CF771B" w:rsidP="004B03FF">
            <w:pPr>
              <w:pStyle w:val="TableParagraph"/>
              <w:spacing w:line="291" w:lineRule="exact"/>
              <w:ind w:left="47"/>
              <w:jc w:val="both"/>
              <w:rPr>
                <w:sz w:val="24"/>
                <w:szCs w:val="24"/>
                <w:lang w:val="vi-VN"/>
              </w:rPr>
            </w:pPr>
            <w:r w:rsidRPr="007939BB">
              <w:rPr>
                <w:sz w:val="24"/>
                <w:szCs w:val="24"/>
                <w:lang w:val="vi-VN"/>
              </w:rPr>
              <w:t>Hoạt động:</w:t>
            </w:r>
          </w:p>
          <w:p w:rsidR="00CF771B" w:rsidRPr="007939BB" w:rsidRDefault="00CF771B" w:rsidP="004B03FF">
            <w:pPr>
              <w:pStyle w:val="TableParagraph"/>
              <w:ind w:left="47" w:right="140"/>
              <w:jc w:val="both"/>
              <w:rPr>
                <w:sz w:val="24"/>
                <w:szCs w:val="24"/>
                <w:lang w:val="vi-VN"/>
              </w:rPr>
            </w:pPr>
            <w:r w:rsidRPr="007939BB">
              <w:rPr>
                <w:sz w:val="24"/>
                <w:szCs w:val="24"/>
                <w:lang w:val="vi-VN"/>
              </w:rPr>
              <w:t xml:space="preserve">- Phải có phương án, </w:t>
            </w:r>
            <w:r w:rsidRPr="007939BB">
              <w:rPr>
                <w:sz w:val="24"/>
                <w:szCs w:val="24"/>
              </w:rPr>
              <w:t>kế hoạch được phê duyệt</w:t>
            </w:r>
            <w:r w:rsidRPr="007939BB">
              <w:rPr>
                <w:sz w:val="24"/>
                <w:szCs w:val="24"/>
                <w:lang w:val="vi-VN"/>
              </w:rPr>
              <w:t xml:space="preserve"> và triển khai thực hiện các biện pháp đảm bảo phòng, </w:t>
            </w:r>
            <w:r w:rsidRPr="007939BB">
              <w:rPr>
                <w:spacing w:val="-3"/>
                <w:sz w:val="24"/>
                <w:szCs w:val="24"/>
                <w:lang w:val="vi-VN"/>
              </w:rPr>
              <w:t xml:space="preserve">chống </w:t>
            </w:r>
            <w:r w:rsidRPr="007939BB">
              <w:rPr>
                <w:sz w:val="24"/>
                <w:szCs w:val="24"/>
                <w:lang w:val="vi-VN"/>
              </w:rPr>
              <w:t>dịch COVID-19 đúng quy định: thiết lập điểm kiểm dịch; tuân thủ quy tắc 5K, , quét mã QR, tiêm vắc xin, xét nghiệm đúng hướng dẫn của Bộ Y tế). Đảm bảo các tiêu chí theo Quyết định</w:t>
            </w:r>
            <w:r w:rsidRPr="007939BB">
              <w:rPr>
                <w:spacing w:val="-2"/>
                <w:sz w:val="24"/>
                <w:szCs w:val="24"/>
                <w:lang w:val="vi-VN"/>
              </w:rPr>
              <w:t xml:space="preserve"> </w:t>
            </w:r>
            <w:r w:rsidRPr="007939BB">
              <w:rPr>
                <w:sz w:val="24"/>
                <w:szCs w:val="24"/>
                <w:lang w:val="vi-VN"/>
              </w:rPr>
              <w:t>2225/QĐ-BCĐQG.</w:t>
            </w:r>
          </w:p>
          <w:p w:rsidR="00CF771B" w:rsidRPr="007939BB" w:rsidRDefault="00CF771B" w:rsidP="004B03FF">
            <w:pPr>
              <w:pStyle w:val="Khc0"/>
              <w:adjustRightInd w:val="0"/>
              <w:snapToGrid w:val="0"/>
              <w:spacing w:after="0" w:line="240" w:lineRule="auto"/>
              <w:ind w:left="113" w:right="113" w:firstLine="0"/>
              <w:jc w:val="both"/>
              <w:rPr>
                <w:rStyle w:val="Khc"/>
                <w:sz w:val="24"/>
                <w:szCs w:val="24"/>
              </w:rPr>
            </w:pPr>
            <w:r w:rsidRPr="007939BB">
              <w:rPr>
                <w:rStyle w:val="Khc"/>
                <w:sz w:val="24"/>
                <w:szCs w:val="24"/>
              </w:rPr>
              <w:t>- Người lao động/người bán đã được tiêm đủ liều vắc xin hoặc đã khỏi bệnh COVID-19;</w:t>
            </w:r>
          </w:p>
          <w:p w:rsidR="00CF771B" w:rsidRPr="007939BB" w:rsidRDefault="00B703FB" w:rsidP="00197A8A">
            <w:pPr>
              <w:pStyle w:val="TableParagraph"/>
              <w:ind w:left="47" w:right="140"/>
              <w:jc w:val="both"/>
              <w:rPr>
                <w:sz w:val="24"/>
                <w:szCs w:val="24"/>
              </w:rPr>
            </w:pPr>
            <w:r w:rsidRPr="007939BB">
              <w:rPr>
                <w:sz w:val="24"/>
                <w:szCs w:val="24"/>
              </w:rPr>
              <w:t>- Rà soát các điều kiện chuẩn bị sẵn sàng vị trí tổ chức chợ tạ</w:t>
            </w:r>
            <w:r w:rsidR="00197A8A" w:rsidRPr="007939BB">
              <w:rPr>
                <w:sz w:val="24"/>
                <w:szCs w:val="24"/>
              </w:rPr>
              <w:t>m khi xuất hiện ca F0 trong chợ; Tổ chức phát Thẻ đi ch</w:t>
            </w:r>
            <w:bookmarkStart w:id="0" w:name="_GoBack"/>
            <w:bookmarkEnd w:id="0"/>
            <w:r w:rsidR="00197A8A" w:rsidRPr="007939BB">
              <w:rPr>
                <w:sz w:val="24"/>
                <w:szCs w:val="24"/>
              </w:rPr>
              <w:t>ợ.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1B" w:rsidRPr="007939BB" w:rsidRDefault="00CF771B" w:rsidP="004B03FF">
            <w:pPr>
              <w:pStyle w:val="TableParagraph"/>
              <w:spacing w:line="291" w:lineRule="exact"/>
              <w:ind w:left="44"/>
              <w:jc w:val="both"/>
              <w:rPr>
                <w:sz w:val="24"/>
                <w:szCs w:val="24"/>
                <w:lang w:val="vi-VN"/>
              </w:rPr>
            </w:pPr>
            <w:r w:rsidRPr="007939BB">
              <w:rPr>
                <w:sz w:val="24"/>
                <w:szCs w:val="24"/>
                <w:lang w:val="vi-VN"/>
              </w:rPr>
              <w:t>Hoạt động:</w:t>
            </w:r>
          </w:p>
          <w:p w:rsidR="00CF771B" w:rsidRPr="007939BB" w:rsidRDefault="00CF771B" w:rsidP="004B03FF">
            <w:pPr>
              <w:pStyle w:val="TableParagraph"/>
              <w:ind w:left="44" w:right="138"/>
              <w:jc w:val="both"/>
              <w:rPr>
                <w:sz w:val="24"/>
                <w:szCs w:val="24"/>
                <w:lang w:val="vi-VN"/>
              </w:rPr>
            </w:pPr>
            <w:r w:rsidRPr="007939BB">
              <w:rPr>
                <w:sz w:val="24"/>
                <w:szCs w:val="24"/>
                <w:lang w:val="vi-VN"/>
              </w:rPr>
              <w:t xml:space="preserve">- Phải có phương án, </w:t>
            </w:r>
            <w:r w:rsidRPr="007939BB">
              <w:rPr>
                <w:sz w:val="24"/>
                <w:szCs w:val="24"/>
              </w:rPr>
              <w:t>kế hoạch được phê duyệt</w:t>
            </w:r>
            <w:r w:rsidRPr="007939BB">
              <w:rPr>
                <w:sz w:val="24"/>
                <w:szCs w:val="24"/>
                <w:lang w:val="vi-VN"/>
              </w:rPr>
              <w:t xml:space="preserve"> và triển khai thực hiện các </w:t>
            </w:r>
            <w:r w:rsidRPr="007939BB">
              <w:rPr>
                <w:spacing w:val="-3"/>
                <w:sz w:val="24"/>
                <w:szCs w:val="24"/>
                <w:lang w:val="vi-VN"/>
              </w:rPr>
              <w:t xml:space="preserve">biện </w:t>
            </w:r>
            <w:r w:rsidRPr="007939BB">
              <w:rPr>
                <w:sz w:val="24"/>
                <w:szCs w:val="24"/>
                <w:lang w:val="vi-VN"/>
              </w:rPr>
              <w:t xml:space="preserve">pháp đảm bảo phòng, </w:t>
            </w:r>
            <w:r w:rsidRPr="007939BB">
              <w:rPr>
                <w:spacing w:val="-3"/>
                <w:sz w:val="24"/>
                <w:szCs w:val="24"/>
                <w:lang w:val="vi-VN"/>
              </w:rPr>
              <w:t xml:space="preserve">chống </w:t>
            </w:r>
            <w:r w:rsidRPr="007939BB">
              <w:rPr>
                <w:sz w:val="24"/>
                <w:szCs w:val="24"/>
                <w:lang w:val="vi-VN"/>
              </w:rPr>
              <w:t xml:space="preserve">dịch COVID-19 đúng quy định: thiết lập điểm kiểm dịch; tuân thủ quy tắc 5K, , quét mã QR, tiêm vắc xin, xét nghiệm đúng hướng dẫn của Bộ Y tế). </w:t>
            </w:r>
            <w:r w:rsidRPr="007939BB">
              <w:rPr>
                <w:spacing w:val="-4"/>
                <w:sz w:val="24"/>
                <w:szCs w:val="24"/>
                <w:lang w:val="vi-VN"/>
              </w:rPr>
              <w:t xml:space="preserve">Đảm </w:t>
            </w:r>
            <w:r w:rsidRPr="007939BB">
              <w:rPr>
                <w:sz w:val="24"/>
                <w:szCs w:val="24"/>
                <w:lang w:val="vi-VN"/>
              </w:rPr>
              <w:t>bảo các tiêu chí theo Quyết định</w:t>
            </w:r>
            <w:r w:rsidRPr="007939BB">
              <w:rPr>
                <w:spacing w:val="-2"/>
                <w:sz w:val="24"/>
                <w:szCs w:val="24"/>
                <w:lang w:val="vi-VN"/>
              </w:rPr>
              <w:t xml:space="preserve"> </w:t>
            </w:r>
            <w:r w:rsidRPr="007939BB">
              <w:rPr>
                <w:sz w:val="24"/>
                <w:szCs w:val="24"/>
                <w:lang w:val="vi-VN"/>
              </w:rPr>
              <w:t>2225/QĐ-BCĐQG.</w:t>
            </w:r>
          </w:p>
          <w:p w:rsidR="00CF771B" w:rsidRPr="007939BB" w:rsidRDefault="00CF771B" w:rsidP="004B03FF">
            <w:pPr>
              <w:pStyle w:val="TableParagraph"/>
              <w:ind w:left="44" w:right="138"/>
              <w:jc w:val="both"/>
              <w:rPr>
                <w:rStyle w:val="Khc"/>
                <w:sz w:val="24"/>
                <w:szCs w:val="24"/>
              </w:rPr>
            </w:pPr>
            <w:r w:rsidRPr="007939BB">
              <w:rPr>
                <w:rStyle w:val="Khc"/>
                <w:sz w:val="24"/>
                <w:szCs w:val="24"/>
              </w:rPr>
              <w:t>- Người lao động/người bán đã được tiêm đủ liều vắc xin hoặc đã khỏi bệnh COVID-19.</w:t>
            </w:r>
          </w:p>
          <w:p w:rsidR="00E241AC" w:rsidRPr="007939BB" w:rsidRDefault="00E241AC" w:rsidP="004B03FF">
            <w:pPr>
              <w:pStyle w:val="TableParagraph"/>
              <w:ind w:left="44" w:right="138"/>
              <w:jc w:val="both"/>
              <w:rPr>
                <w:sz w:val="24"/>
                <w:szCs w:val="24"/>
                <w:lang w:val="vi-VN"/>
              </w:rPr>
            </w:pPr>
            <w:r w:rsidRPr="007939BB">
              <w:rPr>
                <w:sz w:val="24"/>
                <w:szCs w:val="24"/>
              </w:rPr>
              <w:t>- Rà soát các điều kiện chuẩn bị sẵn sàng vị trí tổ chức chợ tạm khi xuất hiện ca F0 trong chợ; Tổ chức phát Thẻ đi chợ.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71B" w:rsidRPr="007939BB" w:rsidRDefault="00CF771B" w:rsidP="004B03FF">
            <w:pPr>
              <w:pStyle w:val="TableParagraph"/>
              <w:spacing w:line="291" w:lineRule="exact"/>
              <w:ind w:left="46"/>
              <w:jc w:val="both"/>
              <w:rPr>
                <w:sz w:val="24"/>
                <w:szCs w:val="24"/>
                <w:lang w:val="vi-VN"/>
              </w:rPr>
            </w:pPr>
            <w:r w:rsidRPr="007939BB">
              <w:rPr>
                <w:sz w:val="24"/>
                <w:szCs w:val="24"/>
              </w:rPr>
              <w:t>Hoạt động/</w:t>
            </w:r>
            <w:r w:rsidRPr="007939BB">
              <w:rPr>
                <w:sz w:val="24"/>
                <w:szCs w:val="24"/>
                <w:lang w:val="vi-VN"/>
              </w:rPr>
              <w:t>Hoạt động hạn chế:</w:t>
            </w:r>
          </w:p>
          <w:p w:rsidR="00CF771B" w:rsidRPr="007939BB" w:rsidRDefault="00CF771B" w:rsidP="00CF771B">
            <w:pPr>
              <w:pStyle w:val="TableParagraph"/>
              <w:numPr>
                <w:ilvl w:val="0"/>
                <w:numId w:val="4"/>
              </w:numPr>
              <w:tabs>
                <w:tab w:val="left" w:pos="231"/>
              </w:tabs>
              <w:ind w:right="141" w:firstLine="0"/>
              <w:jc w:val="both"/>
              <w:rPr>
                <w:sz w:val="24"/>
                <w:szCs w:val="24"/>
                <w:lang w:val="vi-VN"/>
              </w:rPr>
            </w:pPr>
            <w:r w:rsidRPr="007939BB">
              <w:rPr>
                <w:sz w:val="24"/>
                <w:szCs w:val="24"/>
                <w:lang w:val="vi-VN"/>
              </w:rPr>
              <w:t xml:space="preserve">Phải có phương án, </w:t>
            </w:r>
            <w:r w:rsidRPr="007939BB">
              <w:rPr>
                <w:sz w:val="24"/>
                <w:szCs w:val="24"/>
              </w:rPr>
              <w:t>kế hoạch được phê duyệt</w:t>
            </w:r>
            <w:r w:rsidRPr="007939BB">
              <w:rPr>
                <w:sz w:val="24"/>
                <w:szCs w:val="24"/>
                <w:lang w:val="vi-VN"/>
              </w:rPr>
              <w:t xml:space="preserve"> và triển khai thực hiện </w:t>
            </w:r>
            <w:r w:rsidRPr="007939BB">
              <w:rPr>
                <w:spacing w:val="-5"/>
                <w:sz w:val="24"/>
                <w:szCs w:val="24"/>
                <w:lang w:val="vi-VN"/>
              </w:rPr>
              <w:t xml:space="preserve">các </w:t>
            </w:r>
            <w:r w:rsidRPr="007939BB">
              <w:rPr>
                <w:sz w:val="24"/>
                <w:szCs w:val="24"/>
                <w:lang w:val="vi-VN"/>
              </w:rPr>
              <w:t xml:space="preserve">biện pháp đảm bảo </w:t>
            </w:r>
            <w:r w:rsidRPr="007939BB">
              <w:rPr>
                <w:spacing w:val="-3"/>
                <w:sz w:val="24"/>
                <w:szCs w:val="24"/>
                <w:lang w:val="vi-VN"/>
              </w:rPr>
              <w:t xml:space="preserve">phòng, </w:t>
            </w:r>
            <w:r w:rsidRPr="007939BB">
              <w:rPr>
                <w:sz w:val="24"/>
                <w:szCs w:val="24"/>
                <w:lang w:val="vi-VN"/>
              </w:rPr>
              <w:t xml:space="preserve">chống dịch COVID-19 </w:t>
            </w:r>
            <w:r w:rsidRPr="007939BB">
              <w:rPr>
                <w:spacing w:val="-4"/>
                <w:sz w:val="24"/>
                <w:szCs w:val="24"/>
                <w:lang w:val="vi-VN"/>
              </w:rPr>
              <w:t xml:space="preserve">đúng </w:t>
            </w:r>
            <w:r w:rsidRPr="007939BB">
              <w:rPr>
                <w:sz w:val="24"/>
                <w:szCs w:val="24"/>
                <w:lang w:val="vi-VN"/>
              </w:rPr>
              <w:t xml:space="preserve">quy định: thiết lập điểm </w:t>
            </w:r>
            <w:r w:rsidRPr="007939BB">
              <w:rPr>
                <w:spacing w:val="-3"/>
                <w:sz w:val="24"/>
                <w:szCs w:val="24"/>
                <w:lang w:val="vi-VN"/>
              </w:rPr>
              <w:t xml:space="preserve">kiểm </w:t>
            </w:r>
            <w:r w:rsidRPr="007939BB">
              <w:rPr>
                <w:sz w:val="24"/>
                <w:szCs w:val="24"/>
                <w:lang w:val="vi-VN"/>
              </w:rPr>
              <w:t xml:space="preserve">dịch; tuân thủ quy tắc 5K, quét mã QR, tiêm vắc xin, xét nghiệm đúng hướng dẫn </w:t>
            </w:r>
            <w:r w:rsidRPr="007939BB">
              <w:rPr>
                <w:spacing w:val="-4"/>
                <w:sz w:val="24"/>
                <w:szCs w:val="24"/>
                <w:lang w:val="vi-VN"/>
              </w:rPr>
              <w:t xml:space="preserve">của </w:t>
            </w:r>
            <w:r w:rsidRPr="007939BB">
              <w:rPr>
                <w:sz w:val="24"/>
                <w:szCs w:val="24"/>
                <w:lang w:val="vi-VN"/>
              </w:rPr>
              <w:t>Bộ Y tế). Đảm bảo các tiêu  chí theo Quyết định 2225/QĐ- BCĐQG.</w:t>
            </w:r>
          </w:p>
          <w:p w:rsidR="00CF771B" w:rsidRPr="007939BB" w:rsidRDefault="00CF771B" w:rsidP="00CF771B">
            <w:pPr>
              <w:pStyle w:val="Khc0"/>
              <w:numPr>
                <w:ilvl w:val="0"/>
                <w:numId w:val="4"/>
              </w:numPr>
              <w:tabs>
                <w:tab w:val="left" w:pos="231"/>
              </w:tabs>
              <w:adjustRightInd w:val="0"/>
              <w:snapToGrid w:val="0"/>
              <w:spacing w:after="0" w:line="240" w:lineRule="auto"/>
              <w:ind w:right="141"/>
              <w:jc w:val="both"/>
              <w:rPr>
                <w:sz w:val="24"/>
                <w:szCs w:val="24"/>
                <w:lang w:val="vi-VN"/>
              </w:rPr>
            </w:pPr>
            <w:r w:rsidRPr="007939BB">
              <w:rPr>
                <w:rStyle w:val="Khc"/>
                <w:sz w:val="24"/>
                <w:szCs w:val="24"/>
              </w:rPr>
              <w:t>- Người lao động/người bán đã được tiêm đủ liều vắc xin hoặc đã khỏi bệnh COVID-19.</w:t>
            </w:r>
          </w:p>
          <w:p w:rsidR="00CF771B" w:rsidRPr="007939BB" w:rsidRDefault="00CF771B" w:rsidP="00CF771B">
            <w:pPr>
              <w:pStyle w:val="TableParagraph"/>
              <w:numPr>
                <w:ilvl w:val="0"/>
                <w:numId w:val="4"/>
              </w:numPr>
              <w:tabs>
                <w:tab w:val="left" w:pos="215"/>
              </w:tabs>
              <w:ind w:right="141" w:firstLine="0"/>
              <w:jc w:val="both"/>
              <w:rPr>
                <w:sz w:val="24"/>
                <w:szCs w:val="24"/>
                <w:lang w:val="vi-VN"/>
              </w:rPr>
            </w:pPr>
            <w:r w:rsidRPr="007939BB">
              <w:rPr>
                <w:sz w:val="24"/>
                <w:szCs w:val="24"/>
                <w:lang w:val="vi-VN"/>
              </w:rPr>
              <w:t xml:space="preserve">Quy định giãn cách, hạn chế số lượng người bán, mua </w:t>
            </w:r>
            <w:r w:rsidRPr="007939BB">
              <w:rPr>
                <w:spacing w:val="-3"/>
                <w:sz w:val="24"/>
                <w:szCs w:val="24"/>
                <w:lang w:val="vi-VN"/>
              </w:rPr>
              <w:t xml:space="preserve">cùng </w:t>
            </w:r>
            <w:r w:rsidRPr="007939BB">
              <w:rPr>
                <w:sz w:val="24"/>
                <w:szCs w:val="24"/>
                <w:lang w:val="vi-VN"/>
              </w:rPr>
              <w:t>một thời điểm, tùy tình hình thực tế tại đơn vị (giãn cách 2m/người).</w:t>
            </w:r>
          </w:p>
          <w:p w:rsidR="00CF771B" w:rsidRPr="007939BB" w:rsidRDefault="00CF771B" w:rsidP="004B03FF">
            <w:pPr>
              <w:pStyle w:val="TableParagraph"/>
              <w:ind w:left="46" w:right="136"/>
              <w:jc w:val="both"/>
              <w:rPr>
                <w:sz w:val="24"/>
                <w:szCs w:val="24"/>
                <w:lang w:val="vi-VN"/>
              </w:rPr>
            </w:pPr>
            <w:r w:rsidRPr="007939BB">
              <w:rPr>
                <w:spacing w:val="-4"/>
                <w:sz w:val="24"/>
                <w:szCs w:val="24"/>
                <w:lang w:val="vi-VN"/>
              </w:rPr>
              <w:t>-</w:t>
            </w:r>
            <w:r w:rsidRPr="007939BB">
              <w:rPr>
                <w:spacing w:val="-4"/>
                <w:sz w:val="24"/>
                <w:szCs w:val="24"/>
              </w:rPr>
              <w:t xml:space="preserve">  </w:t>
            </w:r>
            <w:r w:rsidRPr="007939BB">
              <w:rPr>
                <w:spacing w:val="-4"/>
                <w:sz w:val="24"/>
                <w:szCs w:val="24"/>
                <w:lang w:val="vi-VN"/>
              </w:rPr>
              <w:t xml:space="preserve">Đạt </w:t>
            </w:r>
            <w:r w:rsidRPr="007939BB">
              <w:rPr>
                <w:sz w:val="24"/>
                <w:szCs w:val="24"/>
                <w:lang w:val="vi-VN"/>
              </w:rPr>
              <w:t xml:space="preserve">80 </w:t>
            </w:r>
            <w:r w:rsidRPr="007939BB">
              <w:rPr>
                <w:spacing w:val="-3"/>
                <w:sz w:val="24"/>
                <w:szCs w:val="24"/>
                <w:lang w:val="vi-VN"/>
              </w:rPr>
              <w:t xml:space="preserve">điểm </w:t>
            </w:r>
            <w:r w:rsidRPr="007939BB">
              <w:rPr>
                <w:spacing w:val="-4"/>
                <w:sz w:val="24"/>
                <w:szCs w:val="24"/>
                <w:lang w:val="vi-VN"/>
              </w:rPr>
              <w:t xml:space="preserve">theo </w:t>
            </w:r>
            <w:r w:rsidRPr="007939BB">
              <w:rPr>
                <w:spacing w:val="-3"/>
                <w:sz w:val="24"/>
                <w:szCs w:val="24"/>
                <w:lang w:val="vi-VN"/>
              </w:rPr>
              <w:t xml:space="preserve">Bảng </w:t>
            </w:r>
            <w:r w:rsidRPr="007939BB">
              <w:rPr>
                <w:spacing w:val="-4"/>
                <w:sz w:val="24"/>
                <w:szCs w:val="24"/>
                <w:lang w:val="vi-VN"/>
              </w:rPr>
              <w:t>tiêu</w:t>
            </w:r>
            <w:r w:rsidRPr="007939BB">
              <w:rPr>
                <w:spacing w:val="-31"/>
                <w:sz w:val="24"/>
                <w:szCs w:val="24"/>
                <w:lang w:val="vi-VN"/>
              </w:rPr>
              <w:t xml:space="preserve"> </w:t>
            </w:r>
            <w:r w:rsidRPr="007939BB">
              <w:rPr>
                <w:spacing w:val="-3"/>
                <w:sz w:val="24"/>
                <w:szCs w:val="24"/>
                <w:lang w:val="vi-VN"/>
              </w:rPr>
              <w:t xml:space="preserve">chí </w:t>
            </w:r>
            <w:r w:rsidRPr="007939BB">
              <w:rPr>
                <w:spacing w:val="-4"/>
                <w:sz w:val="24"/>
                <w:szCs w:val="24"/>
                <w:lang w:val="vi-VN"/>
              </w:rPr>
              <w:t xml:space="preserve">đánh </w:t>
            </w:r>
            <w:r w:rsidRPr="007939BB">
              <w:rPr>
                <w:spacing w:val="-3"/>
                <w:sz w:val="24"/>
                <w:szCs w:val="24"/>
                <w:lang w:val="vi-VN"/>
              </w:rPr>
              <w:t xml:space="preserve">giá </w:t>
            </w:r>
            <w:r w:rsidRPr="007939BB">
              <w:rPr>
                <w:sz w:val="24"/>
                <w:szCs w:val="24"/>
                <w:lang w:val="vi-VN"/>
              </w:rPr>
              <w:t xml:space="preserve">nguy cơ lây </w:t>
            </w:r>
            <w:r w:rsidRPr="007939BB">
              <w:rPr>
                <w:spacing w:val="-3"/>
                <w:sz w:val="24"/>
                <w:szCs w:val="24"/>
                <w:lang w:val="vi-VN"/>
              </w:rPr>
              <w:t xml:space="preserve">nhiễm </w:t>
            </w:r>
            <w:r w:rsidRPr="007939BB">
              <w:rPr>
                <w:spacing w:val="-4"/>
                <w:sz w:val="24"/>
                <w:szCs w:val="24"/>
                <w:lang w:val="vi-VN"/>
              </w:rPr>
              <w:t xml:space="preserve">Covid-19 </w:t>
            </w:r>
            <w:r w:rsidRPr="007939BB">
              <w:rPr>
                <w:spacing w:val="-4"/>
                <w:sz w:val="24"/>
                <w:szCs w:val="24"/>
              </w:rPr>
              <w:t xml:space="preserve">theo hướng dẫn tại </w:t>
            </w:r>
            <w:r w:rsidRPr="007939BB">
              <w:rPr>
                <w:sz w:val="24"/>
                <w:szCs w:val="24"/>
                <w:lang w:val="vi-VN"/>
              </w:rPr>
              <w:t>Quyết định 2225/QĐ- BCĐQG.</w:t>
            </w:r>
          </w:p>
          <w:p w:rsidR="00CF771B" w:rsidRPr="007939BB" w:rsidRDefault="00CF771B" w:rsidP="004B03FF">
            <w:pPr>
              <w:pStyle w:val="TableParagraph"/>
              <w:ind w:right="143"/>
              <w:jc w:val="both"/>
              <w:rPr>
                <w:sz w:val="24"/>
                <w:szCs w:val="24"/>
              </w:rPr>
            </w:pPr>
            <w:r w:rsidRPr="007939BB">
              <w:rPr>
                <w:sz w:val="24"/>
                <w:szCs w:val="24"/>
              </w:rPr>
              <w:t xml:space="preserve">- </w:t>
            </w:r>
            <w:r w:rsidRPr="007939BB">
              <w:rPr>
                <w:sz w:val="24"/>
                <w:szCs w:val="24"/>
                <w:lang w:val="vi-VN"/>
              </w:rPr>
              <w:t>Chỉ</w:t>
            </w:r>
            <w:r w:rsidRPr="007939BB">
              <w:rPr>
                <w:sz w:val="24"/>
                <w:szCs w:val="24"/>
              </w:rPr>
              <w:t xml:space="preserve"> mua,</w:t>
            </w:r>
            <w:r w:rsidRPr="007939BB">
              <w:rPr>
                <w:sz w:val="24"/>
                <w:szCs w:val="24"/>
                <w:lang w:val="vi-VN"/>
              </w:rPr>
              <w:t xml:space="preserve"> bán </w:t>
            </w:r>
            <w:r w:rsidRPr="007939BB">
              <w:rPr>
                <w:sz w:val="24"/>
                <w:szCs w:val="24"/>
              </w:rPr>
              <w:t>hàng hóa thiết yếu.</w:t>
            </w:r>
          </w:p>
          <w:p w:rsidR="00CF771B" w:rsidRPr="007939BB" w:rsidRDefault="00CF771B" w:rsidP="00CF771B">
            <w:pPr>
              <w:pStyle w:val="TableParagraph"/>
              <w:numPr>
                <w:ilvl w:val="0"/>
                <w:numId w:val="5"/>
              </w:numPr>
              <w:tabs>
                <w:tab w:val="left" w:pos="179"/>
              </w:tabs>
              <w:ind w:left="178" w:hanging="133"/>
              <w:jc w:val="both"/>
              <w:rPr>
                <w:sz w:val="24"/>
                <w:szCs w:val="24"/>
                <w:lang w:val="vi-VN"/>
              </w:rPr>
            </w:pPr>
            <w:r w:rsidRPr="007939BB">
              <w:rPr>
                <w:spacing w:val="-8"/>
                <w:sz w:val="24"/>
                <w:szCs w:val="24"/>
                <w:lang w:val="vi-VN"/>
              </w:rPr>
              <w:t>Phát</w:t>
            </w:r>
            <w:r w:rsidRPr="007939BB">
              <w:rPr>
                <w:spacing w:val="-21"/>
                <w:sz w:val="24"/>
                <w:szCs w:val="24"/>
                <w:lang w:val="vi-VN"/>
              </w:rPr>
              <w:t xml:space="preserve"> </w:t>
            </w:r>
            <w:r w:rsidRPr="007939BB">
              <w:rPr>
                <w:spacing w:val="-8"/>
                <w:sz w:val="24"/>
                <w:szCs w:val="24"/>
                <w:lang w:val="vi-VN"/>
              </w:rPr>
              <w:t>phiếu</w:t>
            </w:r>
            <w:r w:rsidRPr="007939BB">
              <w:rPr>
                <w:spacing w:val="-20"/>
                <w:sz w:val="24"/>
                <w:szCs w:val="24"/>
                <w:lang w:val="vi-VN"/>
              </w:rPr>
              <w:t xml:space="preserve"> </w:t>
            </w:r>
            <w:r w:rsidRPr="007939BB">
              <w:rPr>
                <w:spacing w:val="-5"/>
                <w:sz w:val="24"/>
                <w:szCs w:val="24"/>
                <w:lang w:val="vi-VN"/>
              </w:rPr>
              <w:t>đi</w:t>
            </w:r>
            <w:r w:rsidRPr="007939BB">
              <w:rPr>
                <w:spacing w:val="-20"/>
                <w:sz w:val="24"/>
                <w:szCs w:val="24"/>
                <w:lang w:val="vi-VN"/>
              </w:rPr>
              <w:t xml:space="preserve"> </w:t>
            </w:r>
            <w:r w:rsidRPr="007939BB">
              <w:rPr>
                <w:spacing w:val="-7"/>
                <w:sz w:val="24"/>
                <w:szCs w:val="24"/>
                <w:lang w:val="vi-VN"/>
              </w:rPr>
              <w:t>chợ</w:t>
            </w:r>
            <w:r w:rsidRPr="007939BB">
              <w:rPr>
                <w:spacing w:val="-20"/>
                <w:sz w:val="24"/>
                <w:szCs w:val="24"/>
                <w:lang w:val="vi-VN"/>
              </w:rPr>
              <w:t xml:space="preserve"> </w:t>
            </w:r>
            <w:r w:rsidRPr="007939BB">
              <w:rPr>
                <w:spacing w:val="-7"/>
                <w:sz w:val="24"/>
                <w:szCs w:val="24"/>
                <w:lang w:val="vi-VN"/>
              </w:rPr>
              <w:t>cho</w:t>
            </w:r>
            <w:r w:rsidRPr="007939BB">
              <w:rPr>
                <w:spacing w:val="-20"/>
                <w:sz w:val="24"/>
                <w:szCs w:val="24"/>
                <w:lang w:val="vi-VN"/>
              </w:rPr>
              <w:t xml:space="preserve"> </w:t>
            </w:r>
            <w:r w:rsidRPr="007939BB">
              <w:rPr>
                <w:spacing w:val="-9"/>
                <w:sz w:val="24"/>
                <w:szCs w:val="24"/>
                <w:lang w:val="vi-VN"/>
              </w:rPr>
              <w:t>người</w:t>
            </w:r>
            <w:r w:rsidRPr="007939BB">
              <w:rPr>
                <w:spacing w:val="-20"/>
                <w:sz w:val="24"/>
                <w:szCs w:val="24"/>
                <w:lang w:val="vi-VN"/>
              </w:rPr>
              <w:t xml:space="preserve"> </w:t>
            </w:r>
            <w:r w:rsidRPr="007939BB">
              <w:rPr>
                <w:spacing w:val="-7"/>
                <w:sz w:val="24"/>
                <w:szCs w:val="24"/>
                <w:lang w:val="vi-VN"/>
              </w:rPr>
              <w:t>dân</w:t>
            </w:r>
            <w:r w:rsidRPr="007939BB">
              <w:rPr>
                <w:spacing w:val="-7"/>
                <w:sz w:val="24"/>
                <w:szCs w:val="24"/>
              </w:rPr>
              <w:t>.</w:t>
            </w:r>
          </w:p>
          <w:p w:rsidR="00CF771B" w:rsidRPr="007939BB" w:rsidRDefault="00CF771B" w:rsidP="00CF771B">
            <w:pPr>
              <w:pStyle w:val="TableParagraph"/>
              <w:numPr>
                <w:ilvl w:val="0"/>
                <w:numId w:val="4"/>
              </w:numPr>
              <w:tabs>
                <w:tab w:val="left" w:pos="45"/>
              </w:tabs>
              <w:spacing w:line="287" w:lineRule="exact"/>
              <w:ind w:left="139" w:hanging="94"/>
              <w:jc w:val="both"/>
              <w:rPr>
                <w:sz w:val="24"/>
                <w:szCs w:val="24"/>
                <w:lang w:val="vi-VN"/>
              </w:rPr>
            </w:pPr>
            <w:r w:rsidRPr="007939BB">
              <w:rPr>
                <w:sz w:val="24"/>
                <w:szCs w:val="24"/>
                <w:lang w:val="vi-VN"/>
              </w:rPr>
              <w:t xml:space="preserve">Quy định thời gian </w:t>
            </w:r>
            <w:r w:rsidRPr="007939BB">
              <w:rPr>
                <w:spacing w:val="-3"/>
                <w:sz w:val="24"/>
                <w:szCs w:val="24"/>
                <w:lang w:val="vi-VN"/>
              </w:rPr>
              <w:t xml:space="preserve">khách </w:t>
            </w:r>
            <w:r w:rsidRPr="007939BB">
              <w:rPr>
                <w:sz w:val="24"/>
                <w:szCs w:val="24"/>
                <w:lang w:val="vi-VN"/>
              </w:rPr>
              <w:t>mua sắm khi vào</w:t>
            </w:r>
            <w:r w:rsidRPr="007939BB">
              <w:rPr>
                <w:spacing w:val="-7"/>
                <w:sz w:val="24"/>
                <w:szCs w:val="24"/>
                <w:lang w:val="vi-VN"/>
              </w:rPr>
              <w:t xml:space="preserve"> </w:t>
            </w:r>
            <w:r w:rsidRPr="007939BB">
              <w:rPr>
                <w:sz w:val="24"/>
                <w:szCs w:val="24"/>
                <w:lang w:val="vi-VN"/>
              </w:rPr>
              <w:t>chợ</w:t>
            </w:r>
            <w:r w:rsidRPr="007939BB">
              <w:rPr>
                <w:sz w:val="24"/>
                <w:szCs w:val="24"/>
              </w:rPr>
              <w:t>.</w:t>
            </w:r>
          </w:p>
          <w:p w:rsidR="00E241AC" w:rsidRPr="007939BB" w:rsidRDefault="00E241AC" w:rsidP="00CF771B">
            <w:pPr>
              <w:pStyle w:val="TableParagraph"/>
              <w:numPr>
                <w:ilvl w:val="0"/>
                <w:numId w:val="4"/>
              </w:numPr>
              <w:tabs>
                <w:tab w:val="left" w:pos="45"/>
              </w:tabs>
              <w:spacing w:line="287" w:lineRule="exact"/>
              <w:ind w:left="139" w:hanging="94"/>
              <w:jc w:val="both"/>
              <w:rPr>
                <w:sz w:val="24"/>
                <w:szCs w:val="24"/>
                <w:lang w:val="vi-VN"/>
              </w:rPr>
            </w:pPr>
            <w:r w:rsidRPr="007939BB">
              <w:rPr>
                <w:sz w:val="24"/>
                <w:szCs w:val="24"/>
              </w:rPr>
              <w:t xml:space="preserve"> Rà soát các điều kiện chuẩn bị sẵn sàng vị trí tổ chức chợ tạm khi xuất hiện ca F0 trong chợ</w:t>
            </w:r>
          </w:p>
        </w:tc>
      </w:tr>
    </w:tbl>
    <w:p w:rsidR="00CF771B" w:rsidRPr="00A34088" w:rsidRDefault="00CF771B" w:rsidP="00CF771B">
      <w:pPr>
        <w:rPr>
          <w:rFonts w:asciiTheme="minorHAnsi" w:hAnsiTheme="minorHAnsi"/>
          <w:sz w:val="26"/>
          <w:lang w:val="vi-VN"/>
        </w:rPr>
        <w:sectPr w:rsidR="00CF771B" w:rsidRPr="00A34088">
          <w:pgSz w:w="16840" w:h="11910" w:orient="landscape"/>
          <w:pgMar w:top="1420" w:right="700" w:bottom="280" w:left="500" w:header="720" w:footer="720" w:gutter="0"/>
          <w:cols w:space="720"/>
        </w:sectPr>
      </w:pPr>
    </w:p>
    <w:p w:rsidR="00CF771B" w:rsidRDefault="00CF771B" w:rsidP="00CF771B">
      <w:pPr>
        <w:spacing w:line="240" w:lineRule="atLeast"/>
        <w:rPr>
          <w:rFonts w:ascii="Times New Roman" w:hAnsi="Times New Roman"/>
          <w:b/>
          <w:szCs w:val="28"/>
        </w:rPr>
      </w:pPr>
    </w:p>
    <w:p w:rsidR="00B707C2" w:rsidRDefault="007939BB"/>
    <w:sectPr w:rsidR="00B707C2" w:rsidSect="00265CF4">
      <w:pgSz w:w="16838" w:h="11906" w:orient="landscape" w:code="9"/>
      <w:pgMar w:top="1701" w:right="1134" w:bottom="1134" w:left="1134" w:header="851" w:footer="50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D4902"/>
    <w:multiLevelType w:val="hybridMultilevel"/>
    <w:tmpl w:val="240C67AA"/>
    <w:lvl w:ilvl="0" w:tplc="74AC6B28">
      <w:numFmt w:val="bullet"/>
      <w:lvlText w:val="-"/>
      <w:lvlJc w:val="left"/>
      <w:pPr>
        <w:ind w:left="4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7E82ADAA">
      <w:numFmt w:val="bullet"/>
      <w:lvlText w:val="•"/>
      <w:lvlJc w:val="left"/>
      <w:pPr>
        <w:ind w:left="381" w:hanging="152"/>
      </w:pPr>
      <w:rPr>
        <w:lang w:eastAsia="en-US" w:bidi="ar-SA"/>
      </w:rPr>
    </w:lvl>
    <w:lvl w:ilvl="2" w:tplc="D774205C">
      <w:numFmt w:val="bullet"/>
      <w:lvlText w:val="•"/>
      <w:lvlJc w:val="left"/>
      <w:pPr>
        <w:ind w:left="723" w:hanging="152"/>
      </w:pPr>
      <w:rPr>
        <w:lang w:eastAsia="en-US" w:bidi="ar-SA"/>
      </w:rPr>
    </w:lvl>
    <w:lvl w:ilvl="3" w:tplc="D106615E">
      <w:numFmt w:val="bullet"/>
      <w:lvlText w:val="•"/>
      <w:lvlJc w:val="left"/>
      <w:pPr>
        <w:ind w:left="1065" w:hanging="152"/>
      </w:pPr>
      <w:rPr>
        <w:lang w:eastAsia="en-US" w:bidi="ar-SA"/>
      </w:rPr>
    </w:lvl>
    <w:lvl w:ilvl="4" w:tplc="E738D434">
      <w:numFmt w:val="bullet"/>
      <w:lvlText w:val="•"/>
      <w:lvlJc w:val="left"/>
      <w:pPr>
        <w:ind w:left="1407" w:hanging="152"/>
      </w:pPr>
      <w:rPr>
        <w:lang w:eastAsia="en-US" w:bidi="ar-SA"/>
      </w:rPr>
    </w:lvl>
    <w:lvl w:ilvl="5" w:tplc="90929456">
      <w:numFmt w:val="bullet"/>
      <w:lvlText w:val="•"/>
      <w:lvlJc w:val="left"/>
      <w:pPr>
        <w:ind w:left="1749" w:hanging="152"/>
      </w:pPr>
      <w:rPr>
        <w:lang w:eastAsia="en-US" w:bidi="ar-SA"/>
      </w:rPr>
    </w:lvl>
    <w:lvl w:ilvl="6" w:tplc="27486050">
      <w:numFmt w:val="bullet"/>
      <w:lvlText w:val="•"/>
      <w:lvlJc w:val="left"/>
      <w:pPr>
        <w:ind w:left="2091" w:hanging="152"/>
      </w:pPr>
      <w:rPr>
        <w:lang w:eastAsia="en-US" w:bidi="ar-SA"/>
      </w:rPr>
    </w:lvl>
    <w:lvl w:ilvl="7" w:tplc="7AB2A20E">
      <w:numFmt w:val="bullet"/>
      <w:lvlText w:val="•"/>
      <w:lvlJc w:val="left"/>
      <w:pPr>
        <w:ind w:left="2433" w:hanging="152"/>
      </w:pPr>
      <w:rPr>
        <w:lang w:eastAsia="en-US" w:bidi="ar-SA"/>
      </w:rPr>
    </w:lvl>
    <w:lvl w:ilvl="8" w:tplc="63D41630">
      <w:numFmt w:val="bullet"/>
      <w:lvlText w:val="•"/>
      <w:lvlJc w:val="left"/>
      <w:pPr>
        <w:ind w:left="2775" w:hanging="152"/>
      </w:pPr>
      <w:rPr>
        <w:lang w:eastAsia="en-US" w:bidi="ar-SA"/>
      </w:rPr>
    </w:lvl>
  </w:abstractNum>
  <w:abstractNum w:abstractNumId="1">
    <w:nsid w:val="4ECA688E"/>
    <w:multiLevelType w:val="hybridMultilevel"/>
    <w:tmpl w:val="DEDACC1C"/>
    <w:lvl w:ilvl="0" w:tplc="D3D8B8B2">
      <w:numFmt w:val="bullet"/>
      <w:lvlText w:val="-"/>
      <w:lvlJc w:val="left"/>
      <w:pPr>
        <w:ind w:left="4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A3AA892">
      <w:numFmt w:val="bullet"/>
      <w:lvlText w:val="•"/>
      <w:lvlJc w:val="left"/>
      <w:pPr>
        <w:ind w:left="378" w:hanging="152"/>
      </w:pPr>
      <w:rPr>
        <w:lang w:eastAsia="en-US" w:bidi="ar-SA"/>
      </w:rPr>
    </w:lvl>
    <w:lvl w:ilvl="2" w:tplc="7050272E">
      <w:numFmt w:val="bullet"/>
      <w:lvlText w:val="•"/>
      <w:lvlJc w:val="left"/>
      <w:pPr>
        <w:ind w:left="716" w:hanging="152"/>
      </w:pPr>
      <w:rPr>
        <w:lang w:eastAsia="en-US" w:bidi="ar-SA"/>
      </w:rPr>
    </w:lvl>
    <w:lvl w:ilvl="3" w:tplc="91DE755C">
      <w:numFmt w:val="bullet"/>
      <w:lvlText w:val="•"/>
      <w:lvlJc w:val="left"/>
      <w:pPr>
        <w:ind w:left="1054" w:hanging="152"/>
      </w:pPr>
      <w:rPr>
        <w:lang w:eastAsia="en-US" w:bidi="ar-SA"/>
      </w:rPr>
    </w:lvl>
    <w:lvl w:ilvl="4" w:tplc="D144AACC">
      <w:numFmt w:val="bullet"/>
      <w:lvlText w:val="•"/>
      <w:lvlJc w:val="left"/>
      <w:pPr>
        <w:ind w:left="1393" w:hanging="152"/>
      </w:pPr>
      <w:rPr>
        <w:lang w:eastAsia="en-US" w:bidi="ar-SA"/>
      </w:rPr>
    </w:lvl>
    <w:lvl w:ilvl="5" w:tplc="D67CDAC8">
      <w:numFmt w:val="bullet"/>
      <w:lvlText w:val="•"/>
      <w:lvlJc w:val="left"/>
      <w:pPr>
        <w:ind w:left="1731" w:hanging="152"/>
      </w:pPr>
      <w:rPr>
        <w:lang w:eastAsia="en-US" w:bidi="ar-SA"/>
      </w:rPr>
    </w:lvl>
    <w:lvl w:ilvl="6" w:tplc="B7C23EC0">
      <w:numFmt w:val="bullet"/>
      <w:lvlText w:val="•"/>
      <w:lvlJc w:val="left"/>
      <w:pPr>
        <w:ind w:left="2069" w:hanging="152"/>
      </w:pPr>
      <w:rPr>
        <w:lang w:eastAsia="en-US" w:bidi="ar-SA"/>
      </w:rPr>
    </w:lvl>
    <w:lvl w:ilvl="7" w:tplc="DAB84D26">
      <w:numFmt w:val="bullet"/>
      <w:lvlText w:val="•"/>
      <w:lvlJc w:val="left"/>
      <w:pPr>
        <w:ind w:left="2408" w:hanging="152"/>
      </w:pPr>
      <w:rPr>
        <w:lang w:eastAsia="en-US" w:bidi="ar-SA"/>
      </w:rPr>
    </w:lvl>
    <w:lvl w:ilvl="8" w:tplc="15FCD3E6">
      <w:numFmt w:val="bullet"/>
      <w:lvlText w:val="•"/>
      <w:lvlJc w:val="left"/>
      <w:pPr>
        <w:ind w:left="2746" w:hanging="152"/>
      </w:pPr>
      <w:rPr>
        <w:lang w:eastAsia="en-US" w:bidi="ar-SA"/>
      </w:rPr>
    </w:lvl>
  </w:abstractNum>
  <w:abstractNum w:abstractNumId="2">
    <w:nsid w:val="62B27FEE"/>
    <w:multiLevelType w:val="hybridMultilevel"/>
    <w:tmpl w:val="56D0F838"/>
    <w:lvl w:ilvl="0" w:tplc="0E9A6A3C">
      <w:numFmt w:val="bullet"/>
      <w:lvlText w:val="-"/>
      <w:lvlJc w:val="left"/>
      <w:pPr>
        <w:ind w:left="46" w:hanging="13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FC4EFEE6">
      <w:numFmt w:val="bullet"/>
      <w:lvlText w:val="•"/>
      <w:lvlJc w:val="left"/>
      <w:pPr>
        <w:ind w:left="376" w:hanging="132"/>
      </w:pPr>
      <w:rPr>
        <w:lang w:eastAsia="en-US" w:bidi="ar-SA"/>
      </w:rPr>
    </w:lvl>
    <w:lvl w:ilvl="2" w:tplc="860CF584">
      <w:numFmt w:val="bullet"/>
      <w:lvlText w:val="•"/>
      <w:lvlJc w:val="left"/>
      <w:pPr>
        <w:ind w:left="713" w:hanging="132"/>
      </w:pPr>
      <w:rPr>
        <w:lang w:eastAsia="en-US" w:bidi="ar-SA"/>
      </w:rPr>
    </w:lvl>
    <w:lvl w:ilvl="3" w:tplc="542A4888">
      <w:numFmt w:val="bullet"/>
      <w:lvlText w:val="•"/>
      <w:lvlJc w:val="left"/>
      <w:pPr>
        <w:ind w:left="1049" w:hanging="132"/>
      </w:pPr>
      <w:rPr>
        <w:lang w:eastAsia="en-US" w:bidi="ar-SA"/>
      </w:rPr>
    </w:lvl>
    <w:lvl w:ilvl="4" w:tplc="0AFA8CDC">
      <w:numFmt w:val="bullet"/>
      <w:lvlText w:val="•"/>
      <w:lvlJc w:val="left"/>
      <w:pPr>
        <w:ind w:left="1386" w:hanging="132"/>
      </w:pPr>
      <w:rPr>
        <w:lang w:eastAsia="en-US" w:bidi="ar-SA"/>
      </w:rPr>
    </w:lvl>
    <w:lvl w:ilvl="5" w:tplc="42029C7A">
      <w:numFmt w:val="bullet"/>
      <w:lvlText w:val="•"/>
      <w:lvlJc w:val="left"/>
      <w:pPr>
        <w:ind w:left="1723" w:hanging="132"/>
      </w:pPr>
      <w:rPr>
        <w:lang w:eastAsia="en-US" w:bidi="ar-SA"/>
      </w:rPr>
    </w:lvl>
    <w:lvl w:ilvl="6" w:tplc="674AF07C">
      <w:numFmt w:val="bullet"/>
      <w:lvlText w:val="•"/>
      <w:lvlJc w:val="left"/>
      <w:pPr>
        <w:ind w:left="2059" w:hanging="132"/>
      </w:pPr>
      <w:rPr>
        <w:lang w:eastAsia="en-US" w:bidi="ar-SA"/>
      </w:rPr>
    </w:lvl>
    <w:lvl w:ilvl="7" w:tplc="5A10B3E8">
      <w:numFmt w:val="bullet"/>
      <w:lvlText w:val="•"/>
      <w:lvlJc w:val="left"/>
      <w:pPr>
        <w:ind w:left="2396" w:hanging="132"/>
      </w:pPr>
      <w:rPr>
        <w:lang w:eastAsia="en-US" w:bidi="ar-SA"/>
      </w:rPr>
    </w:lvl>
    <w:lvl w:ilvl="8" w:tplc="53F431C0">
      <w:numFmt w:val="bullet"/>
      <w:lvlText w:val="•"/>
      <w:lvlJc w:val="left"/>
      <w:pPr>
        <w:ind w:left="2732" w:hanging="132"/>
      </w:pPr>
      <w:rPr>
        <w:lang w:eastAsia="en-US" w:bidi="ar-SA"/>
      </w:rPr>
    </w:lvl>
  </w:abstractNum>
  <w:abstractNum w:abstractNumId="3">
    <w:nsid w:val="6A1B502A"/>
    <w:multiLevelType w:val="hybridMultilevel"/>
    <w:tmpl w:val="3AC88E96"/>
    <w:lvl w:ilvl="0" w:tplc="BBE02856">
      <w:numFmt w:val="bullet"/>
      <w:lvlText w:val="-"/>
      <w:lvlJc w:val="left"/>
      <w:pPr>
        <w:ind w:left="4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C0C831E0">
      <w:numFmt w:val="bullet"/>
      <w:lvlText w:val="•"/>
      <w:lvlJc w:val="left"/>
      <w:pPr>
        <w:ind w:left="388" w:hanging="152"/>
      </w:pPr>
      <w:rPr>
        <w:lang w:eastAsia="en-US" w:bidi="ar-SA"/>
      </w:rPr>
    </w:lvl>
    <w:lvl w:ilvl="2" w:tplc="B6D4745A">
      <w:numFmt w:val="bullet"/>
      <w:lvlText w:val="•"/>
      <w:lvlJc w:val="left"/>
      <w:pPr>
        <w:ind w:left="736" w:hanging="152"/>
      </w:pPr>
      <w:rPr>
        <w:lang w:eastAsia="en-US" w:bidi="ar-SA"/>
      </w:rPr>
    </w:lvl>
    <w:lvl w:ilvl="3" w:tplc="18B2EDC6">
      <w:numFmt w:val="bullet"/>
      <w:lvlText w:val="•"/>
      <w:lvlJc w:val="left"/>
      <w:pPr>
        <w:ind w:left="1084" w:hanging="152"/>
      </w:pPr>
      <w:rPr>
        <w:lang w:eastAsia="en-US" w:bidi="ar-SA"/>
      </w:rPr>
    </w:lvl>
    <w:lvl w:ilvl="4" w:tplc="59020B80">
      <w:numFmt w:val="bullet"/>
      <w:lvlText w:val="•"/>
      <w:lvlJc w:val="left"/>
      <w:pPr>
        <w:ind w:left="1432" w:hanging="152"/>
      </w:pPr>
      <w:rPr>
        <w:lang w:eastAsia="en-US" w:bidi="ar-SA"/>
      </w:rPr>
    </w:lvl>
    <w:lvl w:ilvl="5" w:tplc="865CDB62">
      <w:numFmt w:val="bullet"/>
      <w:lvlText w:val="•"/>
      <w:lvlJc w:val="left"/>
      <w:pPr>
        <w:ind w:left="1780" w:hanging="152"/>
      </w:pPr>
      <w:rPr>
        <w:lang w:eastAsia="en-US" w:bidi="ar-SA"/>
      </w:rPr>
    </w:lvl>
    <w:lvl w:ilvl="6" w:tplc="FB2EA956">
      <w:numFmt w:val="bullet"/>
      <w:lvlText w:val="•"/>
      <w:lvlJc w:val="left"/>
      <w:pPr>
        <w:ind w:left="2128" w:hanging="152"/>
      </w:pPr>
      <w:rPr>
        <w:lang w:eastAsia="en-US" w:bidi="ar-SA"/>
      </w:rPr>
    </w:lvl>
    <w:lvl w:ilvl="7" w:tplc="BA4CA04A">
      <w:numFmt w:val="bullet"/>
      <w:lvlText w:val="•"/>
      <w:lvlJc w:val="left"/>
      <w:pPr>
        <w:ind w:left="2476" w:hanging="152"/>
      </w:pPr>
      <w:rPr>
        <w:lang w:eastAsia="en-US" w:bidi="ar-SA"/>
      </w:rPr>
    </w:lvl>
    <w:lvl w:ilvl="8" w:tplc="C936BB20">
      <w:numFmt w:val="bullet"/>
      <w:lvlText w:val="•"/>
      <w:lvlJc w:val="left"/>
      <w:pPr>
        <w:ind w:left="2824" w:hanging="152"/>
      </w:pPr>
      <w:rPr>
        <w:lang w:eastAsia="en-US" w:bidi="ar-SA"/>
      </w:rPr>
    </w:lvl>
  </w:abstractNum>
  <w:abstractNum w:abstractNumId="4">
    <w:nsid w:val="7DDF25DE"/>
    <w:multiLevelType w:val="hybridMultilevel"/>
    <w:tmpl w:val="BF34E894"/>
    <w:lvl w:ilvl="0" w:tplc="F55C8452">
      <w:numFmt w:val="bullet"/>
      <w:lvlText w:val="-"/>
      <w:lvlJc w:val="left"/>
      <w:pPr>
        <w:ind w:left="46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BD8EA66A">
      <w:numFmt w:val="bullet"/>
      <w:lvlText w:val="•"/>
      <w:lvlJc w:val="left"/>
      <w:pPr>
        <w:ind w:left="376" w:hanging="185"/>
      </w:pPr>
      <w:rPr>
        <w:lang w:eastAsia="en-US" w:bidi="ar-SA"/>
      </w:rPr>
    </w:lvl>
    <w:lvl w:ilvl="2" w:tplc="B970733E">
      <w:numFmt w:val="bullet"/>
      <w:lvlText w:val="•"/>
      <w:lvlJc w:val="left"/>
      <w:pPr>
        <w:ind w:left="713" w:hanging="185"/>
      </w:pPr>
      <w:rPr>
        <w:lang w:eastAsia="en-US" w:bidi="ar-SA"/>
      </w:rPr>
    </w:lvl>
    <w:lvl w:ilvl="3" w:tplc="7C0676EC">
      <w:numFmt w:val="bullet"/>
      <w:lvlText w:val="•"/>
      <w:lvlJc w:val="left"/>
      <w:pPr>
        <w:ind w:left="1049" w:hanging="185"/>
      </w:pPr>
      <w:rPr>
        <w:lang w:eastAsia="en-US" w:bidi="ar-SA"/>
      </w:rPr>
    </w:lvl>
    <w:lvl w:ilvl="4" w:tplc="B284015A">
      <w:numFmt w:val="bullet"/>
      <w:lvlText w:val="•"/>
      <w:lvlJc w:val="left"/>
      <w:pPr>
        <w:ind w:left="1386" w:hanging="185"/>
      </w:pPr>
      <w:rPr>
        <w:lang w:eastAsia="en-US" w:bidi="ar-SA"/>
      </w:rPr>
    </w:lvl>
    <w:lvl w:ilvl="5" w:tplc="169CDE44">
      <w:numFmt w:val="bullet"/>
      <w:lvlText w:val="•"/>
      <w:lvlJc w:val="left"/>
      <w:pPr>
        <w:ind w:left="1723" w:hanging="185"/>
      </w:pPr>
      <w:rPr>
        <w:lang w:eastAsia="en-US" w:bidi="ar-SA"/>
      </w:rPr>
    </w:lvl>
    <w:lvl w:ilvl="6" w:tplc="8ABE0B92">
      <w:numFmt w:val="bullet"/>
      <w:lvlText w:val="•"/>
      <w:lvlJc w:val="left"/>
      <w:pPr>
        <w:ind w:left="2059" w:hanging="185"/>
      </w:pPr>
      <w:rPr>
        <w:lang w:eastAsia="en-US" w:bidi="ar-SA"/>
      </w:rPr>
    </w:lvl>
    <w:lvl w:ilvl="7" w:tplc="1B3E8F12">
      <w:numFmt w:val="bullet"/>
      <w:lvlText w:val="•"/>
      <w:lvlJc w:val="left"/>
      <w:pPr>
        <w:ind w:left="2396" w:hanging="185"/>
      </w:pPr>
      <w:rPr>
        <w:lang w:eastAsia="en-US" w:bidi="ar-SA"/>
      </w:rPr>
    </w:lvl>
    <w:lvl w:ilvl="8" w:tplc="3A6E0AD6">
      <w:numFmt w:val="bullet"/>
      <w:lvlText w:val="•"/>
      <w:lvlJc w:val="left"/>
      <w:pPr>
        <w:ind w:left="2732" w:hanging="185"/>
      </w:pPr>
      <w:rPr>
        <w:lang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1B"/>
    <w:rsid w:val="000F1EED"/>
    <w:rsid w:val="00197A8A"/>
    <w:rsid w:val="00200ABF"/>
    <w:rsid w:val="0024184A"/>
    <w:rsid w:val="00346025"/>
    <w:rsid w:val="005A2E05"/>
    <w:rsid w:val="005D2EE5"/>
    <w:rsid w:val="007751FA"/>
    <w:rsid w:val="007939BB"/>
    <w:rsid w:val="00926CA3"/>
    <w:rsid w:val="00B703FB"/>
    <w:rsid w:val="00CF771B"/>
    <w:rsid w:val="00D80072"/>
    <w:rsid w:val="00D83178"/>
    <w:rsid w:val="00E241AC"/>
    <w:rsid w:val="00EF615D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B"/>
    <w:rPr>
      <w:rFonts w:ascii=".VnTime" w:hAnsi=".VnTime"/>
      <w:sz w:val="28"/>
    </w:rPr>
  </w:style>
  <w:style w:type="paragraph" w:styleId="Heading2">
    <w:name w:val="heading 2"/>
    <w:basedOn w:val="Normal"/>
    <w:next w:val="Normal"/>
    <w:link w:val="Heading2Char"/>
    <w:qFormat/>
    <w:rsid w:val="00EF615D"/>
    <w:pPr>
      <w:keepNext/>
      <w:jc w:val="center"/>
      <w:outlineLvl w:val="1"/>
    </w:pPr>
    <w:rPr>
      <w:rFonts w:ascii="VNtimes new roman" w:hAnsi="VNtimes new roman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EF615D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615D"/>
    <w:rPr>
      <w:rFonts w:ascii="VNtimes new roman" w:hAnsi="VNtimes new roman"/>
      <w:b/>
      <w:sz w:val="26"/>
    </w:rPr>
  </w:style>
  <w:style w:type="character" w:customStyle="1" w:styleId="Heading3Char">
    <w:name w:val="Heading 3 Char"/>
    <w:basedOn w:val="DefaultParagraphFont"/>
    <w:link w:val="Heading3"/>
    <w:rsid w:val="00EF615D"/>
    <w:rPr>
      <w:rFonts w:ascii=".VnTime" w:hAnsi=".VnTime"/>
      <w:b/>
      <w:sz w:val="28"/>
    </w:rPr>
  </w:style>
  <w:style w:type="character" w:customStyle="1" w:styleId="Khc">
    <w:name w:val="Khác_"/>
    <w:link w:val="Khc0"/>
    <w:uiPriority w:val="99"/>
    <w:qFormat/>
    <w:locked/>
    <w:rsid w:val="00CF771B"/>
    <w:rPr>
      <w:sz w:val="26"/>
      <w:szCs w:val="26"/>
    </w:rPr>
  </w:style>
  <w:style w:type="paragraph" w:customStyle="1" w:styleId="Khc0">
    <w:name w:val="Khác"/>
    <w:basedOn w:val="Normal"/>
    <w:link w:val="Khc"/>
    <w:uiPriority w:val="99"/>
    <w:qFormat/>
    <w:rsid w:val="00CF771B"/>
    <w:pPr>
      <w:widowControl w:val="0"/>
      <w:spacing w:after="180" w:line="262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fontstyle01">
    <w:name w:val="fontstyle01"/>
    <w:basedOn w:val="DefaultParagraphFont"/>
    <w:rsid w:val="00CF771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F771B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1B"/>
    <w:rPr>
      <w:rFonts w:ascii=".VnTime" w:hAnsi=".VnTime"/>
      <w:sz w:val="28"/>
    </w:rPr>
  </w:style>
  <w:style w:type="paragraph" w:styleId="Heading2">
    <w:name w:val="heading 2"/>
    <w:basedOn w:val="Normal"/>
    <w:next w:val="Normal"/>
    <w:link w:val="Heading2Char"/>
    <w:qFormat/>
    <w:rsid w:val="00EF615D"/>
    <w:pPr>
      <w:keepNext/>
      <w:jc w:val="center"/>
      <w:outlineLvl w:val="1"/>
    </w:pPr>
    <w:rPr>
      <w:rFonts w:ascii="VNtimes new roman" w:hAnsi="VNtimes new roman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EF615D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615D"/>
    <w:rPr>
      <w:rFonts w:ascii="VNtimes new roman" w:hAnsi="VNtimes new roman"/>
      <w:b/>
      <w:sz w:val="26"/>
    </w:rPr>
  </w:style>
  <w:style w:type="character" w:customStyle="1" w:styleId="Heading3Char">
    <w:name w:val="Heading 3 Char"/>
    <w:basedOn w:val="DefaultParagraphFont"/>
    <w:link w:val="Heading3"/>
    <w:rsid w:val="00EF615D"/>
    <w:rPr>
      <w:rFonts w:ascii=".VnTime" w:hAnsi=".VnTime"/>
      <w:b/>
      <w:sz w:val="28"/>
    </w:rPr>
  </w:style>
  <w:style w:type="character" w:customStyle="1" w:styleId="Khc">
    <w:name w:val="Khác_"/>
    <w:link w:val="Khc0"/>
    <w:uiPriority w:val="99"/>
    <w:qFormat/>
    <w:locked/>
    <w:rsid w:val="00CF771B"/>
    <w:rPr>
      <w:sz w:val="26"/>
      <w:szCs w:val="26"/>
    </w:rPr>
  </w:style>
  <w:style w:type="paragraph" w:customStyle="1" w:styleId="Khc0">
    <w:name w:val="Khác"/>
    <w:basedOn w:val="Normal"/>
    <w:link w:val="Khc"/>
    <w:uiPriority w:val="99"/>
    <w:qFormat/>
    <w:rsid w:val="00CF771B"/>
    <w:pPr>
      <w:widowControl w:val="0"/>
      <w:spacing w:after="180" w:line="262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fontstyle01">
    <w:name w:val="fontstyle01"/>
    <w:basedOn w:val="DefaultParagraphFont"/>
    <w:rsid w:val="00CF771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CF771B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2021-11-08T01:19:00Z</dcterms:created>
  <dcterms:modified xsi:type="dcterms:W3CDTF">2021-11-09T00:58:00Z</dcterms:modified>
</cp:coreProperties>
</file>